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95" w:rsidRDefault="00545F3C">
      <w:pPr>
        <w:rPr>
          <w:b/>
          <w:bCs/>
          <w:color w:val="FF0000"/>
          <w:sz w:val="40"/>
          <w:szCs w:val="40"/>
          <w:u w:color="FF0000"/>
        </w:rPr>
      </w:pPr>
      <w:r>
        <w:rPr>
          <w:b/>
          <w:bCs/>
          <w:color w:val="FF0000"/>
          <w:sz w:val="40"/>
          <w:szCs w:val="40"/>
          <w:u w:color="FF0000"/>
        </w:rPr>
        <w:t xml:space="preserve">Státní </w:t>
      </w:r>
      <w:proofErr w:type="spellStart"/>
      <w:r>
        <w:rPr>
          <w:b/>
          <w:bCs/>
          <w:color w:val="FF0000"/>
          <w:sz w:val="40"/>
          <w:szCs w:val="40"/>
          <w:u w:color="FF0000"/>
        </w:rPr>
        <w:t>závěrečn</w:t>
      </w:r>
      <w:proofErr w:type="spellEnd"/>
      <w:r>
        <w:rPr>
          <w:b/>
          <w:bCs/>
          <w:color w:val="FF0000"/>
          <w:sz w:val="40"/>
          <w:szCs w:val="40"/>
          <w:u w:color="FF0000"/>
          <w:lang w:val="fr-FR"/>
        </w:rPr>
        <w:t xml:space="preserve">é </w:t>
      </w:r>
      <w:r>
        <w:rPr>
          <w:b/>
          <w:bCs/>
          <w:color w:val="FF0000"/>
          <w:sz w:val="40"/>
          <w:szCs w:val="40"/>
          <w:u w:color="FF0000"/>
        </w:rPr>
        <w:t xml:space="preserve">zkoušky </w:t>
      </w:r>
    </w:p>
    <w:p w:rsidR="00A04D95" w:rsidRDefault="00545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Bakalářský studijní program Psychologie s rozšířením o speciální pedagogiku </w:t>
      </w:r>
    </w:p>
    <w:p w:rsidR="00A04D95" w:rsidRDefault="00545F3C">
      <w:r>
        <w:t>(studijní plán s platností od roku 2021)</w:t>
      </w:r>
    </w:p>
    <w:p w:rsidR="00A04D95" w:rsidRDefault="00A04D95"/>
    <w:p w:rsidR="00A04D95" w:rsidRDefault="00545F3C">
      <w:pPr>
        <w:rPr>
          <w:color w:val="FF0000"/>
          <w:u w:color="FF0000"/>
        </w:rPr>
      </w:pPr>
      <w:r>
        <w:rPr>
          <w:color w:val="FF0000"/>
          <w:u w:color="FF0000"/>
        </w:rPr>
        <w:t xml:space="preserve">Státní </w:t>
      </w:r>
      <w:proofErr w:type="spellStart"/>
      <w:r>
        <w:rPr>
          <w:color w:val="FF0000"/>
          <w:u w:color="FF0000"/>
        </w:rPr>
        <w:t>závěrečn</w:t>
      </w:r>
      <w:proofErr w:type="spellEnd"/>
      <w:r>
        <w:rPr>
          <w:color w:val="FF0000"/>
          <w:u w:color="FF0000"/>
          <w:lang w:val="fr-FR"/>
        </w:rPr>
        <w:t xml:space="preserve">é </w:t>
      </w:r>
      <w:r>
        <w:rPr>
          <w:color w:val="FF0000"/>
          <w:u w:color="FF0000"/>
        </w:rPr>
        <w:t xml:space="preserve">zkoušky jsou tvořeny následujícími částmi: </w:t>
      </w:r>
    </w:p>
    <w:p w:rsidR="00A04D95" w:rsidRDefault="00545F3C">
      <w:pPr>
        <w:pStyle w:val="Odstavecseseznamem"/>
        <w:numPr>
          <w:ilvl w:val="0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 xml:space="preserve">Obhajoba </w:t>
      </w:r>
      <w:proofErr w:type="spellStart"/>
      <w:r>
        <w:rPr>
          <w:color w:val="FF0000"/>
          <w:u w:color="FF0000"/>
        </w:rPr>
        <w:t>bakalářsk</w:t>
      </w:r>
      <w:proofErr w:type="spellEnd"/>
      <w:r>
        <w:rPr>
          <w:color w:val="FF0000"/>
          <w:u w:color="FF0000"/>
          <w:lang w:val="fr-FR"/>
        </w:rPr>
        <w:t xml:space="preserve">é </w:t>
      </w:r>
      <w:r>
        <w:rPr>
          <w:color w:val="FF0000"/>
          <w:u w:color="FF0000"/>
        </w:rPr>
        <w:t>práce</w:t>
      </w:r>
    </w:p>
    <w:p w:rsidR="00A04D95" w:rsidRDefault="00545F3C">
      <w:pPr>
        <w:pStyle w:val="Odstavecseseznamem"/>
        <w:numPr>
          <w:ilvl w:val="0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 xml:space="preserve">Psychologie </w:t>
      </w:r>
    </w:p>
    <w:p w:rsidR="00A04D95" w:rsidRDefault="00545F3C">
      <w:pPr>
        <w:pStyle w:val="Odstavecseseznamem"/>
        <w:numPr>
          <w:ilvl w:val="1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>Obecná psychologie</w:t>
      </w:r>
    </w:p>
    <w:p w:rsidR="00A04D95" w:rsidRDefault="00545F3C">
      <w:pPr>
        <w:pStyle w:val="Odstavecseseznamem"/>
        <w:numPr>
          <w:ilvl w:val="1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>Vývojová psychologie</w:t>
      </w:r>
    </w:p>
    <w:p w:rsidR="00A04D95" w:rsidRDefault="00545F3C">
      <w:pPr>
        <w:pStyle w:val="Odstavecseseznamem"/>
        <w:numPr>
          <w:ilvl w:val="1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>Sociální psychologie</w:t>
      </w:r>
    </w:p>
    <w:p w:rsidR="00A04D95" w:rsidRDefault="00545F3C">
      <w:pPr>
        <w:pStyle w:val="Odstavecseseznamem"/>
        <w:numPr>
          <w:ilvl w:val="0"/>
          <w:numId w:val="2"/>
        </w:numPr>
        <w:rPr>
          <w:color w:val="FF0000"/>
          <w:u w:color="FF0000"/>
        </w:rPr>
      </w:pPr>
      <w:r>
        <w:rPr>
          <w:color w:val="FF0000"/>
          <w:u w:color="FF0000"/>
        </w:rPr>
        <w:t xml:space="preserve">Metodologie </w:t>
      </w:r>
      <w:proofErr w:type="spellStart"/>
      <w:r>
        <w:rPr>
          <w:color w:val="FF0000"/>
          <w:u w:color="FF0000"/>
        </w:rPr>
        <w:t>psychologick</w:t>
      </w:r>
      <w:proofErr w:type="spellEnd"/>
      <w:r>
        <w:rPr>
          <w:color w:val="FF0000"/>
          <w:u w:color="FF0000"/>
          <w:lang w:val="fr-FR"/>
        </w:rPr>
        <w:t>é</w:t>
      </w:r>
      <w:r>
        <w:rPr>
          <w:color w:val="FF0000"/>
          <w:u w:color="FF0000"/>
        </w:rPr>
        <w:t xml:space="preserve">ho výzkumu </w:t>
      </w:r>
    </w:p>
    <w:p w:rsidR="00A04D95" w:rsidRDefault="00545F3C">
      <w:pPr>
        <w:pStyle w:val="Odstavecseseznamem"/>
        <w:numPr>
          <w:ilvl w:val="0"/>
          <w:numId w:val="2"/>
        </w:numPr>
        <w:rPr>
          <w:color w:val="FF0000"/>
          <w:u w:color="FF0000"/>
          <w:lang w:val="it-IT"/>
        </w:rPr>
      </w:pPr>
      <w:r>
        <w:rPr>
          <w:color w:val="FF0000"/>
          <w:u w:color="FF0000"/>
          <w:lang w:val="it-IT"/>
        </w:rPr>
        <w:t>Speci</w:t>
      </w:r>
      <w:proofErr w:type="spellStart"/>
      <w:r>
        <w:rPr>
          <w:color w:val="FF0000"/>
          <w:u w:color="FF0000"/>
        </w:rPr>
        <w:t>ální</w:t>
      </w:r>
      <w:proofErr w:type="spellEnd"/>
      <w:r>
        <w:rPr>
          <w:color w:val="FF0000"/>
          <w:u w:color="FF0000"/>
        </w:rPr>
        <w:t xml:space="preserve"> pedagogika  </w:t>
      </w:r>
    </w:p>
    <w:p w:rsidR="00A04D95" w:rsidRDefault="00A04D9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04D95" w:rsidRDefault="00A04D9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04D95" w:rsidRDefault="00545F3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Psychologie</w:t>
      </w:r>
    </w:p>
    <w:p w:rsidR="00A04D95" w:rsidRDefault="00545F3C">
      <w:pPr>
        <w:spacing w:after="0" w:line="240" w:lineRule="auto"/>
        <w:jc w:val="both"/>
      </w:pPr>
      <w:r>
        <w:t xml:space="preserve">SZZ z psychologie je tvořena </w:t>
      </w:r>
      <w:proofErr w:type="spellStart"/>
      <w:r>
        <w:t>tř</w:t>
      </w:r>
      <w:proofErr w:type="spellEnd"/>
      <w:r>
        <w:rPr>
          <w:lang w:val="it-IT"/>
        </w:rPr>
        <w:t>emi d</w:t>
      </w:r>
      <w:proofErr w:type="spellStart"/>
      <w:r>
        <w:t>ílčími</w:t>
      </w:r>
      <w:proofErr w:type="spellEnd"/>
      <w:r>
        <w:t xml:space="preserve"> částmi,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reprezentují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stěžejní </w:t>
      </w:r>
      <w:proofErr w:type="spellStart"/>
      <w:r>
        <w:t>teoretick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discipl</w:t>
      </w:r>
      <w:proofErr w:type="spellStart"/>
      <w:r>
        <w:t>íny</w:t>
      </w:r>
      <w:proofErr w:type="spellEnd"/>
      <w:r>
        <w:t>. Z 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discipl</w:t>
      </w:r>
      <w:proofErr w:type="spellStart"/>
      <w:r>
        <w:t>íny</w:t>
      </w:r>
      <w:proofErr w:type="spellEnd"/>
      <w:r>
        <w:t xml:space="preserve"> je navrženo 15 otázek. Student si losuje otázky ze všech třech disciplín. Celkový rozsah zkoušky z psychologie je 40 minut. </w:t>
      </w:r>
    </w:p>
    <w:p w:rsidR="00A04D95" w:rsidRDefault="00A04D9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04D95" w:rsidRDefault="00545F3C">
      <w:pPr>
        <w:pBdr>
          <w:bottom w:val="single" w:sz="4" w:space="0" w:color="000000"/>
        </w:pBd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Obecná psychologie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4"/>
        </w:numPr>
        <w:spacing w:after="0" w:line="240" w:lineRule="auto"/>
      </w:pPr>
      <w:r>
        <w:t>Čití a Vnímání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>Definovat pojmy čití a vnímání; zdůraznit, v čem se shodují a v čem liší.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Vysvětlit podstatu </w:t>
      </w:r>
      <w:proofErr w:type="spellStart"/>
      <w:r>
        <w:t>barevn</w:t>
      </w:r>
      <w:proofErr w:type="spellEnd"/>
      <w:r>
        <w:rPr>
          <w:lang w:val="fr-FR"/>
        </w:rPr>
        <w:t>é</w:t>
      </w:r>
      <w:r>
        <w:t xml:space="preserve">ho vidění včetně </w:t>
      </w:r>
      <w:r>
        <w:rPr>
          <w:lang w:val="it-IT"/>
        </w:rPr>
        <w:t>fenom</w:t>
      </w:r>
      <w:r>
        <w:rPr>
          <w:lang w:val="fr-FR"/>
        </w:rPr>
        <w:t>é</w:t>
      </w:r>
      <w:proofErr w:type="spellStart"/>
      <w:r>
        <w:t>nů</w:t>
      </w:r>
      <w:proofErr w:type="spellEnd"/>
      <w:r>
        <w:t xml:space="preserve"> jako barvoslepost, paobrazy.  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Vyjmenovat a definovat </w:t>
      </w:r>
      <w:proofErr w:type="spellStart"/>
      <w:r>
        <w:t>počitkov</w:t>
      </w:r>
      <w:proofErr w:type="spellEnd"/>
      <w:r>
        <w:rPr>
          <w:lang w:val="fr-FR"/>
        </w:rPr>
        <w:t xml:space="preserve">é </w:t>
      </w:r>
      <w:r>
        <w:t>prahy. Vysvětlit Weberovu konstantu a Weber-</w:t>
      </w:r>
      <w:proofErr w:type="spellStart"/>
      <w:r>
        <w:t>Fechnerův</w:t>
      </w:r>
      <w:proofErr w:type="spellEnd"/>
      <w:r>
        <w:t xml:space="preserve"> zákon.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>Popsat, jak probíhá vizuální vnímání (2D) obrazců dle teorie šablon a dle teorie rysů.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>Popsat, jak probíhá vizuální vnímání (3D) objektů dle relevantních teorií.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Popsat, jak se mohou v rozpoznávání obrazců a objektů uplatňovat </w:t>
      </w:r>
      <w:proofErr w:type="spellStart"/>
      <w:r>
        <w:t>sestupn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vzestupn</w:t>
      </w:r>
      <w:proofErr w:type="spellEnd"/>
      <w:r>
        <w:rPr>
          <w:lang w:val="fr-FR"/>
        </w:rPr>
        <w:t xml:space="preserve">é </w:t>
      </w:r>
      <w:r>
        <w:t xml:space="preserve">procesy a vysvětlit,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teorie akcentují jedny či druh</w:t>
      </w:r>
      <w:r>
        <w:rPr>
          <w:lang w:val="fr-FR"/>
        </w:rPr>
        <w:t xml:space="preserve">é </w:t>
      </w:r>
      <w:r>
        <w:t>procesy.</w:t>
      </w:r>
    </w:p>
    <w:p w:rsidR="00A04D95" w:rsidRDefault="00545F3C">
      <w:pPr>
        <w:pStyle w:val="Odstavecseseznamem"/>
        <w:numPr>
          <w:ilvl w:val="0"/>
          <w:numId w:val="6"/>
        </w:numPr>
        <w:spacing w:after="0" w:line="240" w:lineRule="auto"/>
      </w:pPr>
      <w:r>
        <w:t>Vyjmenovat vodítka pro vizuální vnímání prostoru a vysvětlit, jak fungují.</w:t>
      </w:r>
    </w:p>
    <w:p w:rsidR="00A04D95" w:rsidRDefault="00A04D95">
      <w:pPr>
        <w:pStyle w:val="Odstavecseseznamem"/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7"/>
        </w:numPr>
        <w:spacing w:after="0" w:line="240" w:lineRule="auto"/>
      </w:pPr>
      <w:r>
        <w:t>Pozornost</w:t>
      </w:r>
    </w:p>
    <w:p w:rsidR="00A04D95" w:rsidRDefault="00545F3C">
      <w:pPr>
        <w:pStyle w:val="Odstavecseseznamem"/>
        <w:numPr>
          <w:ilvl w:val="0"/>
          <w:numId w:val="9"/>
        </w:numPr>
        <w:spacing w:after="0" w:line="240" w:lineRule="auto"/>
      </w:pPr>
      <w:r>
        <w:t>Vymezit pozornost vůči jiným kognitivní</w:t>
      </w:r>
      <w:r>
        <w:rPr>
          <w:lang w:val="pt-PT"/>
        </w:rPr>
        <w:t>m proces</w:t>
      </w:r>
      <w:proofErr w:type="spellStart"/>
      <w:r>
        <w:t>ům</w:t>
      </w:r>
      <w:proofErr w:type="spellEnd"/>
      <w:r>
        <w:t>.</w:t>
      </w:r>
    </w:p>
    <w:p w:rsidR="00A04D95" w:rsidRDefault="00545F3C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Rozlišit bezděčnou a záměrnou pozornost;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>st typické úlohy pro každou z nich.</w:t>
      </w:r>
    </w:p>
    <w:p w:rsidR="00A04D95" w:rsidRDefault="00545F3C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Vysvětlit </w:t>
      </w:r>
      <w:proofErr w:type="spellStart"/>
      <w:r>
        <w:t>fenom</w:t>
      </w:r>
      <w:proofErr w:type="spellEnd"/>
      <w:r>
        <w:rPr>
          <w:lang w:val="fr-FR"/>
        </w:rPr>
        <w:t>é</w:t>
      </w:r>
      <w:r>
        <w:rPr>
          <w:lang w:val="da-DK"/>
        </w:rPr>
        <w:t>ny inattentional blindness, change blindness, koktejl p</w:t>
      </w:r>
      <w:proofErr w:type="spellStart"/>
      <w:r>
        <w:t>árty</w:t>
      </w:r>
      <w:proofErr w:type="spellEnd"/>
      <w:r>
        <w:t xml:space="preserve"> efekt („průlom“) a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 </w:t>
      </w:r>
      <w:proofErr w:type="spellStart"/>
      <w:r>
        <w:t>koktejlov</w:t>
      </w:r>
      <w:proofErr w:type="spellEnd"/>
      <w:r>
        <w:rPr>
          <w:lang w:val="fr-FR"/>
        </w:rPr>
        <w:t xml:space="preserve">é </w:t>
      </w:r>
      <w:proofErr w:type="spellStart"/>
      <w:r>
        <w:t>párty</w:t>
      </w:r>
      <w:proofErr w:type="spellEnd"/>
      <w:r>
        <w:t>.</w:t>
      </w:r>
    </w:p>
    <w:p w:rsidR="00A04D95" w:rsidRDefault="00545F3C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Popsat a porovnat teorie </w:t>
      </w:r>
      <w:proofErr w:type="spellStart"/>
      <w:r>
        <w:t>brzk</w:t>
      </w:r>
      <w:proofErr w:type="spellEnd"/>
      <w:r>
        <w:rPr>
          <w:lang w:val="fr-FR"/>
        </w:rPr>
        <w:t xml:space="preserve">é </w:t>
      </w:r>
      <w:r>
        <w:t xml:space="preserve">a pozdní selekce. </w:t>
      </w:r>
    </w:p>
    <w:p w:rsidR="00A04D95" w:rsidRDefault="00545F3C">
      <w:pPr>
        <w:pStyle w:val="Odstavecseseznamem"/>
        <w:numPr>
          <w:ilvl w:val="0"/>
          <w:numId w:val="9"/>
        </w:numPr>
        <w:spacing w:after="0" w:line="240" w:lineRule="auto"/>
      </w:pPr>
      <w:r>
        <w:t>Popsat kapacitní model pozornosti.</w:t>
      </w:r>
    </w:p>
    <w:p w:rsidR="00A04D95" w:rsidRDefault="00A04D95">
      <w:pPr>
        <w:pStyle w:val="Odstavecseseznamem"/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10"/>
        </w:numPr>
        <w:spacing w:after="0" w:line="240" w:lineRule="auto"/>
      </w:pPr>
      <w:r>
        <w:t>Vědomí a Nevědomí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lastRenderedPageBreak/>
        <w:t>Definovat vědomí a nevědomí.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Vyjmenovat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>druhy nevědomých obsahů.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Popsat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proofErr w:type="spellStart"/>
      <w:r>
        <w:t>teoretick</w:t>
      </w:r>
      <w:proofErr w:type="spellEnd"/>
      <w:r>
        <w:rPr>
          <w:lang w:val="fr-FR"/>
        </w:rPr>
        <w:t xml:space="preserve">é </w:t>
      </w:r>
      <w:r>
        <w:t>přístupy k vědomí.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Vysvětlit lehký a těžký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 vědomí; vysvětlit co jsou </w:t>
      </w:r>
      <w:proofErr w:type="spellStart"/>
      <w:r>
        <w:t>qualia</w:t>
      </w:r>
      <w:proofErr w:type="spellEnd"/>
      <w:r>
        <w:t>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>Vysvětlit funkci spánku a snů.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Popsat spánkový cyklus.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Popsat teorii </w:t>
      </w:r>
      <w:proofErr w:type="spellStart"/>
      <w:r>
        <w:t>dynamick</w:t>
      </w:r>
      <w:proofErr w:type="spellEnd"/>
      <w:r>
        <w:rPr>
          <w:lang w:val="fr-FR"/>
        </w:rPr>
        <w:t>é</w:t>
      </w:r>
      <w:r>
        <w:t>ho nevědomí.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Vysvětlit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rPr>
          <w:lang w:val="pt-PT"/>
        </w:rPr>
        <w:t>m p</w:t>
      </w:r>
      <w:proofErr w:type="spellStart"/>
      <w:r>
        <w:t>říkladu</w:t>
      </w:r>
      <w:proofErr w:type="spellEnd"/>
      <w:r>
        <w:t xml:space="preserve"> fungování ego obranných mechanismů.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Odstavecseseznamem"/>
        <w:numPr>
          <w:ilvl w:val="0"/>
          <w:numId w:val="13"/>
        </w:numPr>
        <w:spacing w:after="0" w:line="240" w:lineRule="auto"/>
      </w:pPr>
      <w:r>
        <w:t>Představivost a Analogová Reprezentace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Definovat představivost.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Definovat analogovou reprezentaci. 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Vyjmenovat hlavní autory zabývající se analogovými reprezentacemi a popsat jejich výzkumy.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Definovat představivost.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Vyjmenovat a vysvětlit funkce imaginace.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Popsat teorie představivosti.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Odstavecseseznamem"/>
        <w:numPr>
          <w:ilvl w:val="0"/>
          <w:numId w:val="16"/>
        </w:numPr>
        <w:spacing w:after="0" w:line="240" w:lineRule="auto"/>
      </w:pPr>
      <w:r>
        <w:t>Pojmy, Propozice, Usuzování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propoziční reprezentaci.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Vysvětlit pojem „</w:t>
      </w:r>
      <w:proofErr w:type="spellStart"/>
      <w:r>
        <w:t>mentálština</w:t>
      </w:r>
      <w:proofErr w:type="spellEnd"/>
      <w:r>
        <w:t>“.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pojem. Rozlišit </w:t>
      </w:r>
      <w:proofErr w:type="spellStart"/>
      <w:r>
        <w:t>klasick</w:t>
      </w:r>
      <w:proofErr w:type="spellEnd"/>
      <w:r>
        <w:rPr>
          <w:lang w:val="fr-FR"/>
        </w:rPr>
        <w:t xml:space="preserve">é </w:t>
      </w:r>
      <w:r>
        <w:t>a fuzzy pojmy.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Charakterizovat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>druhy usuzování.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Popsat teorii abstraktních pravidel a teorii mentálních modelů.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Popsat teorii dom</w:t>
      </w:r>
      <w:r>
        <w:rPr>
          <w:lang w:val="fr-FR"/>
        </w:rPr>
        <w:t>é</w:t>
      </w:r>
      <w:r>
        <w:t>nově specifických pravidel.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19"/>
        </w:numPr>
        <w:spacing w:after="0" w:line="240" w:lineRule="auto"/>
      </w:pPr>
      <w:r>
        <w:t>Posuzování a Rozhodování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nakolik </w:t>
      </w:r>
      <w:proofErr w:type="spellStart"/>
      <w:r>
        <w:t>můž</w:t>
      </w:r>
      <w:proofErr w:type="spellEnd"/>
      <w:r>
        <w:rPr>
          <w:lang w:val="it-IT"/>
        </w:rPr>
        <w:t xml:space="preserve">eme </w:t>
      </w:r>
      <w:r>
        <w:t>člověka považovat za racionální bytost.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Popsat (normativní) teorii optimálního rozhodování.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</w:t>
      </w:r>
      <w:proofErr w:type="spellStart"/>
      <w:r>
        <w:t>fenom</w:t>
      </w:r>
      <w:proofErr w:type="spellEnd"/>
      <w:r>
        <w:rPr>
          <w:lang w:val="fr-FR"/>
        </w:rPr>
        <w:t>é</w:t>
      </w:r>
      <w:r>
        <w:rPr>
          <w:lang w:val="nl-NL"/>
        </w:rPr>
        <w:t>n opom</w:t>
      </w:r>
      <w:proofErr w:type="spellStart"/>
      <w:r>
        <w:t>íjení</w:t>
      </w:r>
      <w:proofErr w:type="spellEnd"/>
      <w:r>
        <w:t xml:space="preserve"> míry výskytu.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heuristiku </w:t>
      </w:r>
      <w:proofErr w:type="spellStart"/>
      <w:r>
        <w:t>reprezentativity</w:t>
      </w:r>
      <w:proofErr w:type="spellEnd"/>
      <w:r>
        <w:t xml:space="preserve"> a heuristiku dostupnosti.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a vysvětlit jevy ovlivňující </w:t>
      </w:r>
      <w:proofErr w:type="spellStart"/>
      <w:r>
        <w:t>lidsk</w:t>
      </w:r>
      <w:proofErr w:type="spellEnd"/>
      <w:r>
        <w:rPr>
          <w:lang w:val="fr-FR"/>
        </w:rPr>
        <w:t xml:space="preserve">é </w:t>
      </w:r>
      <w:r>
        <w:t>rozhodování (např. odpor ke ztrátě).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Řešení </w:t>
      </w:r>
      <w:proofErr w:type="spellStart"/>
      <w:r>
        <w:rPr>
          <w:lang w:val="de-DE"/>
        </w:rPr>
        <w:t>Probl</w:t>
      </w:r>
      <w:proofErr w:type="spellEnd"/>
      <w:r>
        <w:rPr>
          <w:lang w:val="fr-FR"/>
        </w:rPr>
        <w:t>é</w:t>
      </w:r>
      <w:proofErr w:type="spellStart"/>
      <w:r>
        <w:t>mů</w:t>
      </w:r>
      <w:proofErr w:type="spellEnd"/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</w:t>
      </w:r>
      <w:proofErr w:type="spellStart"/>
      <w:r>
        <w:t>dobř</w:t>
      </w:r>
      <w:proofErr w:type="spellEnd"/>
      <w:r>
        <w:rPr>
          <w:lang w:val="en-US"/>
        </w:rPr>
        <w:t xml:space="preserve">e a </w:t>
      </w:r>
      <w:r>
        <w:t xml:space="preserve">špatně </w:t>
      </w:r>
      <w:proofErr w:type="spellStart"/>
      <w:r>
        <w:t>definovan</w:t>
      </w:r>
      <w:proofErr w:type="spellEnd"/>
      <w:r>
        <w:rPr>
          <w:lang w:val="fr-FR"/>
        </w:rPr>
        <w:t xml:space="preserve">é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my a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>st jejich příklady.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co jsou izomorfní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teorii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mov</w:t>
      </w:r>
      <w:proofErr w:type="spellEnd"/>
      <w:r>
        <w:rPr>
          <w:lang w:val="fr-FR"/>
        </w:rPr>
        <w:t>é</w:t>
      </w:r>
      <w:r>
        <w:t>ho prostoru.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v čem je </w:t>
      </w:r>
      <w:proofErr w:type="spellStart"/>
      <w:r>
        <w:t>specifick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en-US"/>
        </w:rPr>
        <w:t>expertn</w:t>
      </w:r>
      <w:proofErr w:type="spellEnd"/>
      <w:r>
        <w:t>í (</w:t>
      </w:r>
      <w:proofErr w:type="spellStart"/>
      <w:r>
        <w:t>expertsk</w:t>
      </w:r>
      <w:proofErr w:type="spellEnd"/>
      <w:r>
        <w:rPr>
          <w:lang w:val="fr-FR"/>
        </w:rPr>
        <w:t>é</w:t>
      </w:r>
      <w:r>
        <w:t xml:space="preserve">) řešení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mů</w:t>
      </w:r>
      <w:proofErr w:type="spellEnd"/>
      <w:r>
        <w:t>.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21"/>
        </w:numPr>
        <w:spacing w:after="0" w:line="240" w:lineRule="auto"/>
      </w:pPr>
      <w:r>
        <w:t>Jazyk – S</w:t>
      </w:r>
      <w:r>
        <w:rPr>
          <w:lang w:val="fr-FR"/>
        </w:rPr>
        <w:t>é</w:t>
      </w:r>
      <w:proofErr w:type="spellStart"/>
      <w:r>
        <w:t>miotika</w:t>
      </w:r>
      <w:proofErr w:type="spellEnd"/>
      <w:r>
        <w:t xml:space="preserve"> (Lingvistický Úvod)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Rozlišit jazyk a řeč.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Vyjmenovat a popsat úrovně jazyka.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Vysvětlit pojem diskurz.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Charakterizovat typy znaků.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Rozlišit denotativní a </w:t>
      </w:r>
      <w:proofErr w:type="spellStart"/>
      <w:r>
        <w:t>konotativní</w:t>
      </w:r>
      <w:proofErr w:type="spellEnd"/>
      <w:r>
        <w:t xml:space="preserve"> složku významu.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22"/>
        </w:numPr>
        <w:spacing w:after="0" w:line="240" w:lineRule="auto"/>
      </w:pPr>
      <w:r>
        <w:t>Řeč – Produkce a Percepce Řeči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</w:t>
      </w:r>
      <w:proofErr w:type="spellStart"/>
      <w:r>
        <w:t>řečov</w:t>
      </w:r>
      <w:proofErr w:type="spellEnd"/>
      <w:r>
        <w:rPr>
          <w:lang w:val="fr-FR"/>
        </w:rPr>
        <w:t xml:space="preserve">é </w:t>
      </w:r>
      <w:r>
        <w:t>procesy a popsat funkce řeč</w:t>
      </w:r>
      <w:r>
        <w:rPr>
          <w:lang w:val="it-IT"/>
        </w:rPr>
        <w:t>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Rozlišit percepci mluvené řeč</w:t>
      </w:r>
      <w:r>
        <w:rPr>
          <w:lang w:val="fr-FR"/>
        </w:rPr>
        <w:t xml:space="preserve">i a </w:t>
      </w:r>
      <w:r>
        <w:t>čtení z hlediska kognitivní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ároků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</w:t>
      </w:r>
      <w:proofErr w:type="spellStart"/>
      <w:r>
        <w:t>vzestupn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sestupn</w:t>
      </w:r>
      <w:proofErr w:type="spellEnd"/>
      <w:r>
        <w:rPr>
          <w:lang w:val="fr-FR"/>
        </w:rPr>
        <w:t xml:space="preserve">é </w:t>
      </w:r>
      <w:r>
        <w:t xml:space="preserve">procesy při rozpoznávání slov. </w:t>
      </w:r>
      <w:proofErr w:type="spellStart"/>
      <w:r>
        <w:t>Vysvělit</w:t>
      </w:r>
      <w:proofErr w:type="spellEnd"/>
      <w:r>
        <w:t xml:space="preserve"> </w:t>
      </w:r>
      <w:proofErr w:type="spellStart"/>
      <w:r>
        <w:t>priming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a vysvětlit </w:t>
      </w:r>
      <w:proofErr w:type="spellStart"/>
      <w:r>
        <w:t>konekcionistický</w:t>
      </w:r>
      <w:proofErr w:type="spellEnd"/>
      <w:r>
        <w:t xml:space="preserve"> model percepce řeč</w:t>
      </w:r>
      <w:r>
        <w:rPr>
          <w:lang w:val="it-IT"/>
        </w:rPr>
        <w:t>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a vysvětlit </w:t>
      </w:r>
      <w:proofErr w:type="spellStart"/>
      <w:r>
        <w:t>neurokognitivní</w:t>
      </w:r>
      <w:proofErr w:type="spellEnd"/>
      <w:r>
        <w:t xml:space="preserve"> model percepce řeč</w:t>
      </w:r>
      <w:r>
        <w:rPr>
          <w:lang w:val="it-IT"/>
        </w:rPr>
        <w:t>i.</w:t>
      </w:r>
    </w:p>
    <w:p w:rsidR="00A04D95" w:rsidRDefault="00A04D95">
      <w:pPr>
        <w:spacing w:after="0" w:line="240" w:lineRule="auto"/>
        <w:ind w:left="708"/>
      </w:pP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23"/>
        </w:numPr>
        <w:spacing w:after="0" w:line="240" w:lineRule="auto"/>
      </w:pPr>
      <w:r>
        <w:t>Paměť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paměť.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a charakterizovat </w:t>
      </w:r>
      <w:proofErr w:type="spellStart"/>
      <w:r>
        <w:t>paměťov</w:t>
      </w:r>
      <w:proofErr w:type="spellEnd"/>
      <w:r>
        <w:rPr>
          <w:lang w:val="fr-FR"/>
        </w:rPr>
        <w:t xml:space="preserve">é </w:t>
      </w:r>
      <w:r>
        <w:t>procesy.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rozdíl mezi vybavením a </w:t>
      </w:r>
      <w:proofErr w:type="spellStart"/>
      <w:r>
        <w:t>rekognicí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dělení paměti dle </w:t>
      </w:r>
      <w:proofErr w:type="spellStart"/>
      <w:r>
        <w:t>časov</w:t>
      </w:r>
      <w:proofErr w:type="spellEnd"/>
      <w:r>
        <w:rPr>
          <w:lang w:val="fr-FR"/>
        </w:rPr>
        <w:t>é</w:t>
      </w:r>
      <w:r>
        <w:t>ho hlediska.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model pracovní </w:t>
      </w:r>
      <w:proofErr w:type="spellStart"/>
      <w:r>
        <w:t>pamě</w:t>
      </w:r>
      <w:proofErr w:type="spellEnd"/>
      <w:r>
        <w:rPr>
          <w:lang w:val="it-IT"/>
        </w:rPr>
        <w:t>ti.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a charakterizovat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 xml:space="preserve">typy </w:t>
      </w:r>
      <w:proofErr w:type="spellStart"/>
      <w:r>
        <w:t>dlouhodob</w:t>
      </w:r>
      <w:proofErr w:type="spellEnd"/>
      <w:r>
        <w:rPr>
          <w:lang w:val="fr-FR"/>
        </w:rPr>
        <w:t xml:space="preserve">é </w:t>
      </w:r>
      <w:proofErr w:type="spellStart"/>
      <w:r>
        <w:t>pamě</w:t>
      </w:r>
      <w:proofErr w:type="spellEnd"/>
      <w:r>
        <w:rPr>
          <w:lang w:val="it-IT"/>
        </w:rPr>
        <w:t>ti.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Vysvětlit co je autobiografická paměť.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co znamená konstruktivní povaha paměti; </w:t>
      </w:r>
      <w:proofErr w:type="spellStart"/>
      <w:r>
        <w:t>uv</w:t>
      </w:r>
      <w:proofErr w:type="spellEnd"/>
      <w:r>
        <w:rPr>
          <w:lang w:val="fr-FR"/>
        </w:rPr>
        <w:t>é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p</w:t>
      </w:r>
      <w:proofErr w:type="spellStart"/>
      <w:r>
        <w:t>říklad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Popsat proces zapomínání podle relevantních teorií.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24"/>
        </w:numPr>
        <w:spacing w:after="0" w:line="240" w:lineRule="auto"/>
      </w:pPr>
      <w:r>
        <w:t>Učení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učení.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Rozliš</w:t>
      </w:r>
      <w:r>
        <w:rPr>
          <w:lang w:val="en-US"/>
        </w:rPr>
        <w:t xml:space="preserve">it </w:t>
      </w:r>
      <w:proofErr w:type="spellStart"/>
      <w:r>
        <w:rPr>
          <w:lang w:val="en-US"/>
        </w:rPr>
        <w:t>implicitn</w:t>
      </w:r>
      <w:proofErr w:type="spellEnd"/>
      <w:r>
        <w:t xml:space="preserve">í </w:t>
      </w:r>
      <w:r>
        <w:rPr>
          <w:lang w:val="pt-PT"/>
        </w:rPr>
        <w:t>a explicitn</w:t>
      </w:r>
      <w:r>
        <w:t>í učení.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</w:t>
      </w:r>
      <w:proofErr w:type="spellStart"/>
      <w:r>
        <w:t>jednoduch</w:t>
      </w:r>
      <w:proofErr w:type="spellEnd"/>
      <w:r>
        <w:rPr>
          <w:lang w:val="fr-FR"/>
        </w:rPr>
        <w:t xml:space="preserve">é </w:t>
      </w:r>
      <w:r>
        <w:t xml:space="preserve">formy učení (habituace a </w:t>
      </w:r>
      <w:proofErr w:type="spellStart"/>
      <w:r>
        <w:t>senzituace</w:t>
      </w:r>
      <w:proofErr w:type="spellEnd"/>
      <w:r>
        <w:t>)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typy učení </w:t>
      </w:r>
      <w:proofErr w:type="spellStart"/>
      <w:r>
        <w:t>definovan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en-US"/>
        </w:rPr>
        <w:t>behaviorismem</w:t>
      </w:r>
      <w:proofErr w:type="spellEnd"/>
      <w:r>
        <w:rPr>
          <w:lang w:val="en-US"/>
        </w:rP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Vysvětlit pří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behavioristick</w:t>
      </w:r>
      <w:r>
        <w:t>ých</w:t>
      </w:r>
      <w:proofErr w:type="spellEnd"/>
      <w:r>
        <w:t xml:space="preserve"> teorií učení a jejich limity.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</w:t>
      </w:r>
      <w:proofErr w:type="spellStart"/>
      <w:r>
        <w:t>Bobo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experiment a vysvětlit jeho přínos pro rozvoj poznatků </w:t>
      </w:r>
      <w:r>
        <w:rPr>
          <w:lang w:val="it-IT"/>
        </w:rPr>
        <w:t>o u</w:t>
      </w:r>
      <w:proofErr w:type="spellStart"/>
      <w:r>
        <w:t>čení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vliv </w:t>
      </w:r>
      <w:proofErr w:type="spellStart"/>
      <w:r>
        <w:t>prekonceptů</w:t>
      </w:r>
      <w:proofErr w:type="spellEnd"/>
      <w:r>
        <w:t xml:space="preserve"> na učení.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25"/>
        </w:numPr>
        <w:spacing w:after="0" w:line="240" w:lineRule="auto"/>
        <w:rPr>
          <w:lang w:val="fr-FR"/>
        </w:rPr>
      </w:pPr>
      <w:r>
        <w:rPr>
          <w:lang w:val="fr-FR"/>
        </w:rPr>
        <w:t>Inteligence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inteligenci. Popsat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 xml:space="preserve">přístupy k vymezení </w:t>
      </w:r>
      <w:r>
        <w:rPr>
          <w:lang w:val="fr-FR"/>
        </w:rPr>
        <w:t>inteligence.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teorii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rPr>
          <w:lang w:val="pt-PT"/>
        </w:rPr>
        <w:t>ho inteligen</w:t>
      </w:r>
      <w:proofErr w:type="spellStart"/>
      <w:r>
        <w:t>čního</w:t>
      </w:r>
      <w:proofErr w:type="spellEnd"/>
      <w:r>
        <w:t xml:space="preserve"> faktoru.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Vysvětlit rozdíl mezi fluidní a krystalickou inteligencí.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pojem úspěšná </w:t>
      </w:r>
      <w:r>
        <w:rPr>
          <w:lang w:val="fr-FR"/>
        </w:rPr>
        <w:t>inteligence.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teorii </w:t>
      </w:r>
      <w:proofErr w:type="spellStart"/>
      <w:r>
        <w:t>mnohočetn</w:t>
      </w:r>
      <w:proofErr w:type="spellEnd"/>
      <w:r>
        <w:rPr>
          <w:lang w:val="fr-FR"/>
        </w:rPr>
        <w:t>é inteligence.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kognitivní procesy podílející se na </w:t>
      </w:r>
      <w:proofErr w:type="spellStart"/>
      <w:r>
        <w:t>intelektov</w:t>
      </w:r>
      <w:proofErr w:type="spellEnd"/>
      <w:r>
        <w:rPr>
          <w:lang w:val="fr-FR"/>
        </w:rPr>
        <w:t>é</w:t>
      </w:r>
      <w:r>
        <w:t>m výkonu.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rozložení </w:t>
      </w:r>
      <w:r>
        <w:rPr>
          <w:lang w:val="fr-FR"/>
        </w:rPr>
        <w:t>inteligence v</w:t>
      </w:r>
      <w:r>
        <w:t> populaci.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co je </w:t>
      </w:r>
      <w:proofErr w:type="spellStart"/>
      <w:r>
        <w:t>Flynnův</w:t>
      </w:r>
      <w:proofErr w:type="spellEnd"/>
      <w:r>
        <w:t xml:space="preserve"> efekt.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Popsat vliv dědičnosti a prostředí na inteligenci.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26"/>
        </w:numPr>
        <w:spacing w:after="0" w:line="240" w:lineRule="auto"/>
      </w:pPr>
      <w:r>
        <w:t>Tvořivost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tvořivost. Rozliš</w:t>
      </w:r>
      <w:r>
        <w:rPr>
          <w:lang w:val="en-US"/>
        </w:rPr>
        <w:t>it r</w:t>
      </w:r>
      <w:proofErr w:type="spellStart"/>
      <w:r>
        <w:t>ůzn</w:t>
      </w:r>
      <w:proofErr w:type="spellEnd"/>
      <w:r>
        <w:rPr>
          <w:lang w:val="fr-FR"/>
        </w:rPr>
        <w:t xml:space="preserve">é </w:t>
      </w:r>
      <w:r>
        <w:t xml:space="preserve">typy vymezení tvořivosti.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a popsat vlastnosti tvůrčí osobnosti. </w:t>
      </w:r>
    </w:p>
    <w:p w:rsidR="00A04D95" w:rsidRDefault="00545F3C">
      <w:pPr>
        <w:numPr>
          <w:ilvl w:val="0"/>
          <w:numId w:val="18"/>
        </w:numPr>
        <w:spacing w:after="0" w:line="240" w:lineRule="auto"/>
        <w:rPr>
          <w:lang w:val="da-DK"/>
        </w:rPr>
      </w:pPr>
      <w:r>
        <w:rPr>
          <w:lang w:val="da-DK"/>
        </w:rPr>
        <w:t>Popsat f</w:t>
      </w:r>
      <w:proofErr w:type="spellStart"/>
      <w:r>
        <w:t>áze</w:t>
      </w:r>
      <w:proofErr w:type="spellEnd"/>
      <w:r>
        <w:t xml:space="preserve"> tvůrčího procesu,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rPr>
          <w:lang w:val="pt-PT"/>
        </w:rPr>
        <w:t>m p</w:t>
      </w:r>
      <w:proofErr w:type="spellStart"/>
      <w:r>
        <w:t>říkladu</w:t>
      </w:r>
      <w:proofErr w:type="spellEnd"/>
      <w:r>
        <w:t>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Popsat osobnostní a procesuální teorie tvořivosti. 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27"/>
        </w:numPr>
        <w:spacing w:after="0" w:line="240" w:lineRule="auto"/>
      </w:pPr>
      <w:r>
        <w:t>Emoce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emoci a popsat její složky.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en-US"/>
        </w:rPr>
        <w:t>tlit</w:t>
      </w:r>
      <w:proofErr w:type="spellEnd"/>
      <w:r>
        <w:rPr>
          <w:lang w:val="en-US"/>
        </w:rPr>
        <w:t xml:space="preserve"> t</w:t>
      </w:r>
      <w:proofErr w:type="spellStart"/>
      <w:r>
        <w:t>řídění</w:t>
      </w:r>
      <w:proofErr w:type="spellEnd"/>
      <w:r>
        <w:t xml:space="preserve"> emocí podle dimenzí prožitku.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Rozlišit primární a sekundární emoce.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Popsat interkulturní výzkum emocí. Vysvětlit pří</w:t>
      </w:r>
      <w:r>
        <w:rPr>
          <w:lang w:val="pt-PT"/>
        </w:rPr>
        <w:t>nos t</w:t>
      </w:r>
      <w:proofErr w:type="spellStart"/>
      <w:r>
        <w:t>ěchto</w:t>
      </w:r>
      <w:proofErr w:type="spellEnd"/>
      <w:r>
        <w:t xml:space="preserve"> výzkumů pro poznání </w:t>
      </w:r>
      <w:r>
        <w:rPr>
          <w:lang w:val="pt-PT"/>
        </w:rPr>
        <w:t>o soci</w:t>
      </w:r>
      <w:proofErr w:type="spellStart"/>
      <w:r>
        <w:t>álním</w:t>
      </w:r>
      <w:proofErr w:type="spellEnd"/>
      <w:r>
        <w:t xml:space="preserve"> významu emocí.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en-US"/>
        </w:rPr>
        <w:t>tlit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hypot</w:t>
      </w:r>
      <w:proofErr w:type="spellEnd"/>
      <w:r>
        <w:rPr>
          <w:lang w:val="fr-FR"/>
        </w:rPr>
        <w:t>é</w:t>
      </w:r>
      <w:proofErr w:type="spellStart"/>
      <w:r>
        <w:t>zu</w:t>
      </w:r>
      <w:proofErr w:type="spellEnd"/>
      <w:r>
        <w:t xml:space="preserve"> </w:t>
      </w:r>
      <w:proofErr w:type="spellStart"/>
      <w:r>
        <w:t>zpětn</w:t>
      </w:r>
      <w:proofErr w:type="spellEnd"/>
      <w:r>
        <w:rPr>
          <w:lang w:val="fr-FR"/>
        </w:rPr>
        <w:t xml:space="preserve">é </w:t>
      </w:r>
      <w:proofErr w:type="spellStart"/>
      <w:r>
        <w:t>obličejov</w:t>
      </w:r>
      <w:proofErr w:type="spellEnd"/>
      <w:r>
        <w:rPr>
          <w:lang w:val="fr-FR"/>
        </w:rPr>
        <w:t xml:space="preserve">é </w:t>
      </w:r>
      <w:r>
        <w:t>vazby.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a vysvětlit </w:t>
      </w:r>
      <w:proofErr w:type="spellStart"/>
      <w:r>
        <w:t>dvoufaktorovou</w:t>
      </w:r>
      <w:proofErr w:type="spellEnd"/>
      <w:r>
        <w:t xml:space="preserve"> teorii emocí </w:t>
      </w:r>
      <w:r>
        <w:rPr>
          <w:lang w:val="it-IT"/>
        </w:rPr>
        <w:t>a dal</w:t>
      </w:r>
      <w:proofErr w:type="spellStart"/>
      <w:r>
        <w:t>ší</w:t>
      </w:r>
      <w:proofErr w:type="spellEnd"/>
      <w:r>
        <w:t xml:space="preserve">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teorie emoc</w:t>
      </w:r>
      <w:r>
        <w:t>í.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28"/>
        </w:numPr>
        <w:spacing w:after="0" w:line="240" w:lineRule="auto"/>
      </w:pPr>
      <w:r>
        <w:t>Autoregulace (Motivace a Vůle)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Definovat motivaci.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Vyjmenovat druhy motivů a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rPr>
          <w:lang w:val="pt-PT"/>
        </w:rPr>
        <w:t>m motiva</w:t>
      </w:r>
      <w:proofErr w:type="spellStart"/>
      <w:r>
        <w:t>čních</w:t>
      </w:r>
      <w:proofErr w:type="spellEnd"/>
      <w:r>
        <w:t xml:space="preserve"> dispozic dle různých teorií.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  <w:rPr>
          <w:lang w:val="sv-SE"/>
        </w:rPr>
      </w:pPr>
      <w:r>
        <w:rPr>
          <w:lang w:val="sv-SE"/>
        </w:rPr>
        <w:t>Popsat motiva</w:t>
      </w:r>
      <w:r>
        <w:t>ční cyklus.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lastRenderedPageBreak/>
        <w:t xml:space="preserve">Popsat a </w:t>
      </w: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r</w:t>
      </w:r>
      <w:proofErr w:type="spellStart"/>
      <w:r>
        <w:t>ůzn</w:t>
      </w:r>
      <w:proofErr w:type="spellEnd"/>
      <w:r>
        <w:rPr>
          <w:lang w:val="fr-FR"/>
        </w:rPr>
        <w:t xml:space="preserve">é </w:t>
      </w:r>
      <w:r>
        <w:t>přístupy k motivaci: h</w:t>
      </w:r>
      <w:r>
        <w:rPr>
          <w:lang w:val="fr-FR"/>
        </w:rPr>
        <w:t>é</w:t>
      </w:r>
      <w:proofErr w:type="spellStart"/>
      <w:r>
        <w:t>donistický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homeostatick</w:t>
      </w:r>
      <w:proofErr w:type="spellEnd"/>
      <w:r>
        <w:t xml:space="preserve">ý, pobídkový, humanistický </w:t>
      </w:r>
      <w:r>
        <w:rPr>
          <w:lang w:val="it-IT"/>
        </w:rPr>
        <w:t>a dal</w:t>
      </w:r>
      <w:proofErr w:type="spellStart"/>
      <w:r>
        <w:t>ší</w:t>
      </w:r>
      <w:proofErr w:type="spellEnd"/>
      <w:r>
        <w:t>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Definovat vůli. Vysvětlit vztah vůle k motivaci.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Popsat specifičnost volní regulace činnosti.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Popsat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 klasifikace volních vlastností.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  <w:rPr>
          <w:b/>
          <w:bCs/>
        </w:rPr>
      </w:pPr>
      <w:r>
        <w:t xml:space="preserve">Popsat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teorie v</w:t>
      </w:r>
      <w:r>
        <w:t>ů</w:t>
      </w:r>
      <w:r>
        <w:rPr>
          <w:lang w:val="it-IT"/>
        </w:rPr>
        <w:t>le.</w:t>
      </w:r>
      <w:r>
        <w:rPr>
          <w:b/>
          <w:bCs/>
          <w:sz w:val="28"/>
          <w:szCs w:val="28"/>
        </w:rPr>
        <w:br w:type="page"/>
      </w:r>
    </w:p>
    <w:p w:rsidR="00A04D95" w:rsidRDefault="00545F3C">
      <w:pPr>
        <w:pBdr>
          <w:bottom w:val="single" w:sz="4" w:space="0" w:color="000000"/>
        </w:pBd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Vývojová psychologie</w:t>
      </w:r>
    </w:p>
    <w:p w:rsidR="00A04D95" w:rsidRDefault="00A04D95"/>
    <w:p w:rsidR="00A04D95" w:rsidRDefault="00545F3C" w:rsidP="00545F3C">
      <w:pPr>
        <w:contextualSpacing/>
      </w:pPr>
      <w:r>
        <w:t>1.</w:t>
      </w:r>
      <w:r>
        <w:tab/>
        <w:t xml:space="preserve">Předmět  a paradigmata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>psychologie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 xml:space="preserve">Vymezit předmět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 xml:space="preserve">psychologie. 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>Popsat základní metodologické přístupy ve vývojové psychologii.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 xml:space="preserve">Základní principy </w:t>
      </w:r>
      <w:proofErr w:type="spellStart"/>
      <w:r>
        <w:t>psychick</w:t>
      </w:r>
      <w:proofErr w:type="spellEnd"/>
      <w:r>
        <w:rPr>
          <w:lang w:val="fr-FR"/>
        </w:rPr>
        <w:t>é</w:t>
      </w:r>
      <w:r>
        <w:t>ho vývoje.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 xml:space="preserve">Teoretické školy ve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>psychologii.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>T</w:t>
      </w:r>
      <w:r>
        <w:rPr>
          <w:lang w:val="fr-FR"/>
        </w:rPr>
        <w:t>é</w:t>
      </w:r>
      <w:r>
        <w:rPr>
          <w:lang w:val="it-IT"/>
        </w:rPr>
        <w:t>mata v</w:t>
      </w:r>
      <w:proofErr w:type="spellStart"/>
      <w:r>
        <w:t>ývojov</w:t>
      </w:r>
      <w:proofErr w:type="spellEnd"/>
      <w:r>
        <w:rPr>
          <w:lang w:val="fr-FR"/>
        </w:rPr>
        <w:t xml:space="preserve">é </w:t>
      </w:r>
      <w:r>
        <w:t>psychologie.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 xml:space="preserve">Principy </w:t>
      </w:r>
      <w:proofErr w:type="spellStart"/>
      <w:r>
        <w:t>současn</w:t>
      </w:r>
      <w:proofErr w:type="spellEnd"/>
      <w:r>
        <w:rPr>
          <w:lang w:val="fr-FR"/>
        </w:rPr>
        <w:t xml:space="preserve">é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 xml:space="preserve">psychologie. 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 xml:space="preserve">Determinace </w:t>
      </w:r>
      <w:proofErr w:type="spellStart"/>
      <w:r>
        <w:t>psychick</w:t>
      </w:r>
      <w:proofErr w:type="spellEnd"/>
      <w:r>
        <w:rPr>
          <w:lang w:val="fr-FR"/>
        </w:rPr>
        <w:t>é</w:t>
      </w:r>
      <w:r>
        <w:t>ho vývoje.</w:t>
      </w:r>
    </w:p>
    <w:p w:rsidR="00A04D95" w:rsidRDefault="00545F3C" w:rsidP="00545F3C">
      <w:pPr>
        <w:pStyle w:val="Odstavecseseznamem"/>
        <w:numPr>
          <w:ilvl w:val="0"/>
          <w:numId w:val="30"/>
        </w:numPr>
        <w:contextualSpacing/>
      </w:pPr>
      <w:r>
        <w:t>Procesy odpovídající za změny ve vývoji.</w:t>
      </w:r>
    </w:p>
    <w:p w:rsidR="00A04D95" w:rsidRDefault="00545F3C" w:rsidP="00545F3C">
      <w:pPr>
        <w:contextualSpacing/>
      </w:pPr>
      <w:r>
        <w:t xml:space="preserve"> </w:t>
      </w:r>
    </w:p>
    <w:p w:rsidR="00A04D95" w:rsidRDefault="00545F3C" w:rsidP="00545F3C">
      <w:pPr>
        <w:contextualSpacing/>
      </w:pPr>
      <w:r>
        <w:rPr>
          <w:lang w:val="it-IT"/>
        </w:rPr>
        <w:t>2.</w:t>
      </w:r>
      <w:r>
        <w:rPr>
          <w:lang w:val="it-IT"/>
        </w:rPr>
        <w:tab/>
        <w:t xml:space="preserve"> Prenat</w:t>
      </w:r>
      <w:proofErr w:type="spellStart"/>
      <w:r>
        <w:t>ální</w:t>
      </w:r>
      <w:proofErr w:type="spellEnd"/>
      <w:r>
        <w:t xml:space="preserve"> vývoj, perinatální a </w:t>
      </w:r>
      <w:proofErr w:type="spellStart"/>
      <w:r>
        <w:t>novorozeneck</w:t>
      </w:r>
      <w:proofErr w:type="spellEnd"/>
      <w:r>
        <w:rPr>
          <w:lang w:val="fr-FR"/>
        </w:rPr>
        <w:t xml:space="preserve">é </w:t>
      </w:r>
      <w:r>
        <w:t>období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>Vymezit a charakterizovat prenatální období.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>Pojednat prenatální vývoj motoriky a smyslový vývoj.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 xml:space="preserve">Porod, jeho průběh a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>faktory pro další vývoj dítě</w:t>
      </w:r>
      <w:r>
        <w:rPr>
          <w:lang w:val="it-IT"/>
        </w:rPr>
        <w:t>te.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 xml:space="preserve">Vymezit a charakterizovat </w:t>
      </w:r>
      <w:proofErr w:type="spellStart"/>
      <w:r>
        <w:t>novorozeneck</w:t>
      </w:r>
      <w:proofErr w:type="spellEnd"/>
      <w:r>
        <w:rPr>
          <w:lang w:val="fr-FR"/>
        </w:rPr>
        <w:t xml:space="preserve">é </w:t>
      </w:r>
      <w:r>
        <w:t>období.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 xml:space="preserve">Porovnat fetální </w:t>
      </w:r>
      <w:r>
        <w:rPr>
          <w:lang w:val="en-US"/>
        </w:rPr>
        <w:t>behavior</w:t>
      </w:r>
      <w:proofErr w:type="spellStart"/>
      <w:r>
        <w:t>ální</w:t>
      </w:r>
      <w:proofErr w:type="spellEnd"/>
      <w:r>
        <w:t xml:space="preserve"> stavy a behaviorální stavy novorozence.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</w:pPr>
      <w:r>
        <w:t>Popsat motorický a smyslový vývoj novorozence.</w:t>
      </w:r>
    </w:p>
    <w:p w:rsidR="00A04D95" w:rsidRDefault="00545F3C" w:rsidP="00545F3C">
      <w:pPr>
        <w:pStyle w:val="Odstavecseseznamem"/>
        <w:numPr>
          <w:ilvl w:val="0"/>
          <w:numId w:val="32"/>
        </w:numPr>
        <w:contextualSpacing/>
        <w:rPr>
          <w:lang w:val="fr-FR"/>
        </w:rPr>
      </w:pPr>
      <w:r>
        <w:rPr>
          <w:lang w:val="fr-FR"/>
        </w:rPr>
        <w:t>Prosoci</w:t>
      </w:r>
      <w:proofErr w:type="spellStart"/>
      <w:r>
        <w:t>ální</w:t>
      </w:r>
      <w:proofErr w:type="spellEnd"/>
      <w:r>
        <w:t xml:space="preserve"> chování novorozence.</w:t>
      </w:r>
    </w:p>
    <w:p w:rsidR="00A04D95" w:rsidRDefault="00A04D95" w:rsidP="00545F3C">
      <w:pPr>
        <w:contextualSpacing/>
      </w:pPr>
    </w:p>
    <w:p w:rsidR="00A04D95" w:rsidRDefault="00545F3C" w:rsidP="00545F3C">
      <w:pPr>
        <w:contextualSpacing/>
      </w:pPr>
      <w:r>
        <w:t>3.  Období prvního roku života dítěte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 xml:space="preserve">Vymezit a charakterizovat </w:t>
      </w:r>
      <w:proofErr w:type="spellStart"/>
      <w:r>
        <w:t>kojeneck</w:t>
      </w:r>
      <w:proofErr w:type="spellEnd"/>
      <w:r>
        <w:rPr>
          <w:lang w:val="fr-FR"/>
        </w:rPr>
        <w:t xml:space="preserve">é </w:t>
      </w:r>
      <w:r>
        <w:t>období.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>Popsat raný psychomotorický vývoj.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  <w:rPr>
          <w:lang w:val="de-DE"/>
        </w:rPr>
      </w:pPr>
      <w:proofErr w:type="spellStart"/>
      <w:r>
        <w:rPr>
          <w:lang w:val="de-DE"/>
        </w:rPr>
        <w:t>Gesellova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matura</w:t>
      </w:r>
      <w:proofErr w:type="spellEnd"/>
      <w:r>
        <w:t>ční teorie.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 xml:space="preserve">Formování </w:t>
      </w:r>
      <w:proofErr w:type="spellStart"/>
      <w:r>
        <w:rPr>
          <w:lang w:val="de-DE"/>
        </w:rPr>
        <w:t>attachmentov</w:t>
      </w:r>
      <w:proofErr w:type="spellEnd"/>
      <w:r>
        <w:rPr>
          <w:lang w:val="fr-FR"/>
        </w:rPr>
        <w:t xml:space="preserve">é </w:t>
      </w:r>
      <w:r>
        <w:t>vazby a její projevy.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 xml:space="preserve">Rozvoj sociálního chování a jeho projevy (sdílení, </w:t>
      </w:r>
      <w:proofErr w:type="spellStart"/>
      <w:r>
        <w:t>jednoduch</w:t>
      </w:r>
      <w:proofErr w:type="spellEnd"/>
      <w:r>
        <w:rPr>
          <w:lang w:val="fr-FR"/>
        </w:rPr>
        <w:t xml:space="preserve">é </w:t>
      </w:r>
      <w:r>
        <w:t>hry).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  <w:rPr>
          <w:lang w:val="it-IT"/>
        </w:rPr>
      </w:pPr>
      <w:r>
        <w:rPr>
          <w:lang w:val="it-IT"/>
        </w:rPr>
        <w:t>Variabilita v</w:t>
      </w:r>
      <w:proofErr w:type="spellStart"/>
      <w:r>
        <w:t>ývoje</w:t>
      </w:r>
      <w:proofErr w:type="spellEnd"/>
      <w:r>
        <w:t xml:space="preserve"> a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 xml:space="preserve">odchylky v </w:t>
      </w:r>
      <w:proofErr w:type="spellStart"/>
      <w:r>
        <w:t>kojeneck</w:t>
      </w:r>
      <w:proofErr w:type="spellEnd"/>
      <w:r>
        <w:rPr>
          <w:lang w:val="fr-FR"/>
        </w:rPr>
        <w:t>é</w:t>
      </w:r>
      <w:r>
        <w:t>m období.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 xml:space="preserve">Období prvního roku ve vývojových teoriích. </w:t>
      </w:r>
    </w:p>
    <w:p w:rsidR="00A04D95" w:rsidRDefault="00A04D95" w:rsidP="00545F3C">
      <w:pPr>
        <w:contextualSpacing/>
      </w:pPr>
    </w:p>
    <w:p w:rsidR="00A04D95" w:rsidRDefault="00545F3C" w:rsidP="00545F3C">
      <w:pPr>
        <w:contextualSpacing/>
      </w:pPr>
      <w:r>
        <w:t>4.  Batolecí období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>Vymezit a charakterizovat batolecí období.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>Popsat vývoj motoriky.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>Proces separace a rozvoj autonomie dítěte v dan</w:t>
      </w:r>
      <w:r>
        <w:rPr>
          <w:lang w:val="fr-FR"/>
        </w:rPr>
        <w:t>é</w:t>
      </w:r>
      <w:r>
        <w:t>m období.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</w:pPr>
      <w:r>
        <w:t>Vývoj řeči a kognitivní vývoj dítěte dítě</w:t>
      </w:r>
      <w:r>
        <w:rPr>
          <w:lang w:val="it-IT"/>
        </w:rPr>
        <w:t>te.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  <w:rPr>
          <w:lang w:val="it-IT"/>
        </w:rPr>
      </w:pPr>
      <w:r>
        <w:rPr>
          <w:lang w:val="it-IT"/>
        </w:rPr>
        <w:t>Batolec</w:t>
      </w:r>
      <w:r>
        <w:t>í období pohledem psychoanalytických teorií</w:t>
      </w:r>
    </w:p>
    <w:p w:rsidR="00A04D95" w:rsidRDefault="00545F3C" w:rsidP="00545F3C">
      <w:pPr>
        <w:pStyle w:val="Odstavecseseznamem"/>
        <w:numPr>
          <w:ilvl w:val="0"/>
          <w:numId w:val="34"/>
        </w:numPr>
        <w:contextualSpacing/>
        <w:rPr>
          <w:lang w:val="it-IT"/>
        </w:rPr>
      </w:pPr>
      <w:r>
        <w:rPr>
          <w:lang w:val="it-IT"/>
        </w:rPr>
        <w:t>Variabilita v</w:t>
      </w:r>
      <w:proofErr w:type="spellStart"/>
      <w:r>
        <w:t>ývoje</w:t>
      </w:r>
      <w:proofErr w:type="spellEnd"/>
      <w:r>
        <w:t xml:space="preserve"> a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>odchylky v batolecím období.</w:t>
      </w:r>
    </w:p>
    <w:p w:rsidR="00A04D95" w:rsidRDefault="00A04D95" w:rsidP="00545F3C">
      <w:pPr>
        <w:contextualSpacing/>
      </w:pPr>
    </w:p>
    <w:p w:rsidR="00A04D95" w:rsidRDefault="00545F3C" w:rsidP="00545F3C">
      <w:pPr>
        <w:contextualSpacing/>
      </w:pPr>
      <w:r>
        <w:t>5. Předškolní věk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>Vymezit a charakterizovat předškolní období.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Kognitivní vývoj dítěte v předškolním období v teorii J. </w:t>
      </w:r>
      <w:proofErr w:type="spellStart"/>
      <w:r>
        <w:t>Piageta</w:t>
      </w:r>
      <w:proofErr w:type="spellEnd"/>
      <w:r>
        <w:t>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Rozvoj sociálního chování </w:t>
      </w:r>
      <w:r>
        <w:rPr>
          <w:lang w:val="fr-FR"/>
        </w:rPr>
        <w:t>a soci</w:t>
      </w:r>
      <w:proofErr w:type="spellStart"/>
      <w:r>
        <w:t>álních</w:t>
      </w:r>
      <w:proofErr w:type="spellEnd"/>
      <w:r>
        <w:t xml:space="preserve"> vztahů.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lastRenderedPageBreak/>
        <w:t>Kresba a její vývoj v předškolním období. Možnosti využití kresby v hodnocení vývoje dítě</w:t>
      </w:r>
      <w:r>
        <w:rPr>
          <w:lang w:val="it-IT"/>
        </w:rPr>
        <w:t>te.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Vymezit období nástupu školní </w:t>
      </w:r>
      <w:r>
        <w:rPr>
          <w:lang w:val="de-DE"/>
        </w:rPr>
        <w:t>doch</w:t>
      </w:r>
      <w:proofErr w:type="spellStart"/>
      <w:r>
        <w:t>ázky</w:t>
      </w:r>
      <w:proofErr w:type="spellEnd"/>
      <w:r>
        <w:t>. Hodnocení školní zralosti.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proofErr w:type="spellStart"/>
      <w:r>
        <w:t>Pregramotnostní</w:t>
      </w:r>
      <w:proofErr w:type="spellEnd"/>
      <w:r>
        <w:t xml:space="preserve"> schopnosti a dovednosti z pohledu psychologických výzkumů.</w:t>
      </w:r>
    </w:p>
    <w:p w:rsidR="00A04D95" w:rsidRDefault="00A04D95" w:rsidP="00545F3C">
      <w:pPr>
        <w:contextualSpacing/>
      </w:pPr>
    </w:p>
    <w:p w:rsidR="00A04D95" w:rsidRDefault="00545F3C" w:rsidP="00545F3C">
      <w:pPr>
        <w:contextualSpacing/>
      </w:pPr>
      <w:r>
        <w:t xml:space="preserve">6.  Teorie </w:t>
      </w:r>
      <w:proofErr w:type="spellStart"/>
      <w:r>
        <w:t>psychick</w:t>
      </w:r>
      <w:proofErr w:type="spellEnd"/>
      <w:r>
        <w:rPr>
          <w:lang w:val="fr-FR"/>
        </w:rPr>
        <w:t>é</w:t>
      </w:r>
      <w:r>
        <w:t>ho vývoje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>Teorie ran</w:t>
      </w:r>
      <w:r>
        <w:rPr>
          <w:lang w:val="fr-FR"/>
        </w:rPr>
        <w:t>é</w:t>
      </w:r>
      <w:r>
        <w:t>ho sociálního pouta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Sociální </w:t>
      </w:r>
      <w:r>
        <w:rPr>
          <w:lang w:val="en-US"/>
        </w:rPr>
        <w:t xml:space="preserve">biofeedback 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Teorie </w:t>
      </w:r>
      <w:proofErr w:type="spellStart"/>
      <w:r>
        <w:t>mentalizace</w:t>
      </w:r>
      <w:proofErr w:type="spellEnd"/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  <w:rPr>
          <w:lang w:val="de-DE"/>
        </w:rPr>
      </w:pPr>
      <w:proofErr w:type="spellStart"/>
      <w:r>
        <w:rPr>
          <w:lang w:val="de-DE"/>
        </w:rPr>
        <w:t>Teorie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intersubjektivity</w:t>
      </w:r>
      <w:proofErr w:type="spellEnd"/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>Teorie mysli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Definovat, vysvětlit a porovnat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teorie.  </w:t>
      </w:r>
    </w:p>
    <w:p w:rsidR="00A04D95" w:rsidRDefault="00A04D95" w:rsidP="00545F3C">
      <w:pPr>
        <w:contextualSpacing/>
      </w:pPr>
    </w:p>
    <w:p w:rsidR="00A04D95" w:rsidRDefault="00545F3C" w:rsidP="00545F3C">
      <w:pPr>
        <w:contextualSpacing/>
      </w:pPr>
      <w:r>
        <w:t xml:space="preserve">7. 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>faktory v ran</w:t>
      </w:r>
      <w:r>
        <w:rPr>
          <w:lang w:val="fr-FR"/>
        </w:rPr>
        <w:t>é</w:t>
      </w:r>
      <w:r>
        <w:t xml:space="preserve">m vývoji dítě 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Definovat předčasně </w:t>
      </w:r>
      <w:proofErr w:type="spellStart"/>
      <w:r>
        <w:rPr>
          <w:lang w:val="de-DE"/>
        </w:rPr>
        <w:t>narozen</w:t>
      </w:r>
      <w:proofErr w:type="spellEnd"/>
      <w:r>
        <w:rPr>
          <w:lang w:val="fr-FR"/>
        </w:rPr>
        <w:t xml:space="preserve">é </w:t>
      </w:r>
      <w:r>
        <w:t>dítě.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Vymezit </w:t>
      </w:r>
      <w:proofErr w:type="spellStart"/>
      <w:r>
        <w:t>genetick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a epigenetick</w:t>
      </w:r>
      <w:r>
        <w:rPr>
          <w:lang w:val="fr-FR"/>
        </w:rPr>
        <w:t xml:space="preserve">é </w:t>
      </w:r>
      <w:r>
        <w:t>faktory.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Definovat psychickou deprivaci a </w:t>
      </w:r>
      <w:proofErr w:type="spellStart"/>
      <w:r>
        <w:t>subdeprivaci</w:t>
      </w:r>
      <w:proofErr w:type="spellEnd"/>
      <w:r>
        <w:t xml:space="preserve"> (Pražská </w:t>
      </w:r>
      <w:proofErr w:type="spellStart"/>
      <w:r>
        <w:rPr>
          <w:lang w:val="de-DE"/>
        </w:rPr>
        <w:t>studie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necht</w:t>
      </w:r>
      <w:r>
        <w:t>ěný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ětí</w:t>
      </w:r>
      <w:proofErr w:type="spellEnd"/>
      <w:r>
        <w:t>).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Popsat rizikové faktory na straně rodiny (sociokulturní </w:t>
      </w:r>
      <w:r>
        <w:rPr>
          <w:lang w:val="fr-FR"/>
        </w:rPr>
        <w:t>handicap, CAN syndrom).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>Popsat další sociální rizikové faktory (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my v sociální adaptaci a sociální interakci).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 xml:space="preserve">Vymezit opožděný vývoj. </w:t>
      </w:r>
    </w:p>
    <w:p w:rsidR="00A04D95" w:rsidRDefault="00545F3C" w:rsidP="00545F3C">
      <w:pPr>
        <w:pStyle w:val="Odstavecseseznamem"/>
        <w:numPr>
          <w:ilvl w:val="0"/>
          <w:numId w:val="36"/>
        </w:numPr>
        <w:contextualSpacing/>
      </w:pPr>
      <w:r>
        <w:t>Vymezit v</w:t>
      </w:r>
      <w:r>
        <w:rPr>
          <w:lang w:val="it-IT"/>
        </w:rPr>
        <w:t>ariabilit</w:t>
      </w:r>
      <w:r>
        <w:t>u vývoje a její činitele.</w:t>
      </w: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  <w:rPr>
          <w:b/>
          <w:bCs/>
        </w:rPr>
      </w:pPr>
      <w:r>
        <w:t>8</w:t>
      </w:r>
      <w:r>
        <w:rPr>
          <w:b/>
          <w:bCs/>
        </w:rPr>
        <w:t xml:space="preserve">.  </w:t>
      </w:r>
      <w:r>
        <w:t>Morální vývoj</w:t>
      </w:r>
    </w:p>
    <w:p w:rsidR="00A04D95" w:rsidRDefault="00A04D95">
      <w:pPr>
        <w:spacing w:after="0" w:line="240" w:lineRule="auto"/>
        <w:rPr>
          <w:b/>
          <w:bCs/>
        </w:rPr>
      </w:pP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Definovat význam morálního vývoje v kontextu sociálního vývoje dítěte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Charakterizovat morální vývoj jako součást emočního a kognitivního vývoje dítěte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</w:t>
      </w:r>
      <w:proofErr w:type="spellStart"/>
      <w:r>
        <w:t>kognitivistick</w:t>
      </w:r>
      <w:proofErr w:type="spellEnd"/>
      <w:r>
        <w:rPr>
          <w:lang w:val="fr-FR"/>
        </w:rPr>
        <w:t xml:space="preserve">é </w:t>
      </w:r>
      <w:r>
        <w:t xml:space="preserve">pojetí mravního vývoje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Vysvětlit pojmy autonomní</w:t>
      </w:r>
      <w:r>
        <w:rPr>
          <w:lang w:val="it-IT"/>
        </w:rPr>
        <w:t>, tranzitorn</w:t>
      </w:r>
      <w:r>
        <w:t xml:space="preserve">í </w:t>
      </w:r>
      <w:r>
        <w:rPr>
          <w:lang w:val="nl-NL"/>
        </w:rPr>
        <w:t>a heterogenn</w:t>
      </w:r>
      <w:r>
        <w:t xml:space="preserve">í </w:t>
      </w:r>
      <w:proofErr w:type="spellStart"/>
      <w:r>
        <w:rPr>
          <w:lang w:val="en-US"/>
        </w:rPr>
        <w:t>mor</w:t>
      </w:r>
      <w:r>
        <w:t>álka</w:t>
      </w:r>
      <w:proofErr w:type="spellEnd"/>
      <w:r>
        <w:t xml:space="preserve"> a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rPr>
          <w:lang w:val="pt-PT"/>
        </w:rPr>
        <w:t>m p</w:t>
      </w:r>
      <w:proofErr w:type="spellStart"/>
      <w:r>
        <w:t>říkladu</w:t>
      </w:r>
      <w:proofErr w:type="spellEnd"/>
      <w:r>
        <w:t xml:space="preserve">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Heinzovo dilema optikou jednotlivých stádií </w:t>
      </w:r>
      <w:r>
        <w:rPr>
          <w:lang w:val="nl-NL"/>
        </w:rPr>
        <w:t>teorie mor</w:t>
      </w:r>
      <w:proofErr w:type="spellStart"/>
      <w:r>
        <w:t>álního</w:t>
      </w:r>
      <w:proofErr w:type="spellEnd"/>
      <w:r>
        <w:t xml:space="preserve"> vývoje </w:t>
      </w:r>
      <w:proofErr w:type="spellStart"/>
      <w:r>
        <w:t>Kohlberga</w:t>
      </w:r>
      <w:proofErr w:type="spellEnd"/>
      <w:r>
        <w:t xml:space="preserve">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a popsat teorii vývoje morálky dle teorie vývojových stádií ega v kontextu seberegulace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a identifikovat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 xml:space="preserve">oblasti teorie </w:t>
      </w:r>
      <w:proofErr w:type="spellStart"/>
      <w:r>
        <w:t>péč</w:t>
      </w:r>
      <w:proofErr w:type="spellEnd"/>
      <w:r>
        <w:rPr>
          <w:lang w:val="it-IT"/>
        </w:rPr>
        <w:t>e a teorie soci</w:t>
      </w:r>
      <w:proofErr w:type="spellStart"/>
      <w:r>
        <w:t>ální</w:t>
      </w:r>
      <w:proofErr w:type="spellEnd"/>
      <w:r>
        <w:t xml:space="preserve"> perspektivy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Zhodnotit přínosy a omezení jednotlivých teorií </w:t>
      </w:r>
      <w:proofErr w:type="spellStart"/>
      <w:r>
        <w:rPr>
          <w:lang w:val="en-US"/>
        </w:rPr>
        <w:t>mor</w:t>
      </w:r>
      <w:r>
        <w:t>álního</w:t>
      </w:r>
      <w:proofErr w:type="spellEnd"/>
      <w:r>
        <w:t xml:space="preserve"> vývoje, srovnat jejich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 xml:space="preserve">stránky </w:t>
      </w: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</w:pPr>
      <w:r>
        <w:t xml:space="preserve">9. Mladší školní věk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období z hlediska </w:t>
      </w:r>
      <w:proofErr w:type="spellStart"/>
      <w:r>
        <w:t>časov</w:t>
      </w:r>
      <w:proofErr w:type="spellEnd"/>
      <w:r>
        <w:rPr>
          <w:lang w:val="fr-FR"/>
        </w:rPr>
        <w:t>é</w:t>
      </w:r>
      <w:r>
        <w:t xml:space="preserve">ho vymezení období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Popsat klíčová vývojová t</w:t>
      </w:r>
      <w:r>
        <w:rPr>
          <w:lang w:val="fr-FR"/>
        </w:rPr>
        <w:t>é</w:t>
      </w:r>
      <w:r>
        <w:t xml:space="preserve">mata mladšího školního věku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Vysvětlit proměny sociálních rolí v období mladšího školního věku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a popsat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>oblasti kognitivní</w:t>
      </w:r>
      <w:r>
        <w:rPr>
          <w:lang w:val="pt-PT"/>
        </w:rPr>
        <w:t>ho, emo</w:t>
      </w:r>
      <w:r>
        <w:t>ční</w:t>
      </w:r>
      <w:r>
        <w:rPr>
          <w:lang w:val="pt-PT"/>
        </w:rPr>
        <w:t>ho a soci</w:t>
      </w:r>
      <w:proofErr w:type="spellStart"/>
      <w:r>
        <w:t>álního</w:t>
      </w:r>
      <w:proofErr w:type="spellEnd"/>
      <w:r>
        <w:t xml:space="preserve"> vývoje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Zařadit mladší školní věk do hlavních vývojových teorií a popsat jejich specifika 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vývoj </w:t>
      </w:r>
      <w:proofErr w:type="spellStart"/>
      <w:r>
        <w:t>genderov</w:t>
      </w:r>
      <w:proofErr w:type="spellEnd"/>
      <w:r>
        <w:rPr>
          <w:lang w:val="fr-FR"/>
        </w:rPr>
        <w:t xml:space="preserve">é </w:t>
      </w:r>
      <w:r>
        <w:t xml:space="preserve">identity a </w:t>
      </w:r>
      <w:proofErr w:type="spellStart"/>
      <w:r>
        <w:t>vrstevnick</w:t>
      </w:r>
      <w:proofErr w:type="spellEnd"/>
      <w:r>
        <w:rPr>
          <w:lang w:val="fr-FR"/>
        </w:rPr>
        <w:t xml:space="preserve">é </w:t>
      </w:r>
      <w:r>
        <w:t xml:space="preserve">socializace v mladším školním věku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 xml:space="preserve">oblasti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>pro rozvoj ran</w:t>
      </w:r>
      <w:r>
        <w:rPr>
          <w:lang w:val="fr-FR"/>
        </w:rPr>
        <w:t xml:space="preserve">é </w:t>
      </w:r>
      <w:r>
        <w:t xml:space="preserve">gramotnosti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Ilustrovat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r>
        <w:t>t</w:t>
      </w:r>
      <w:r>
        <w:rPr>
          <w:lang w:val="fr-FR"/>
        </w:rPr>
        <w:t>é</w:t>
      </w:r>
      <w:r>
        <w:rPr>
          <w:lang w:val="it-IT"/>
        </w:rPr>
        <w:t>ma v</w:t>
      </w:r>
      <w:proofErr w:type="spellStart"/>
      <w:r>
        <w:t>ývoje</w:t>
      </w:r>
      <w:proofErr w:type="spellEnd"/>
      <w:r>
        <w:t xml:space="preserve"> v mladším školním věku na aktuální </w:t>
      </w:r>
      <w:r>
        <w:rPr>
          <w:lang w:val="it-IT"/>
        </w:rPr>
        <w:t>empirick</w:t>
      </w:r>
      <w:r>
        <w:rPr>
          <w:lang w:val="fr-FR"/>
        </w:rPr>
        <w:t xml:space="preserve">é </w:t>
      </w:r>
      <w:r>
        <w:t>studii</w:t>
      </w: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</w:pPr>
      <w:r>
        <w:t xml:space="preserve">10. </w:t>
      </w:r>
      <w:r>
        <w:rPr>
          <w:lang w:val="es-ES_tradnl"/>
        </w:rPr>
        <w:t xml:space="preserve"> Adolescence</w:t>
      </w:r>
      <w:r>
        <w:t xml:space="preserve">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Definovat aktuální pojetí, diferenciaci období a konstrukty adolescence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aktuální pojetí </w:t>
      </w:r>
      <w:r>
        <w:rPr>
          <w:lang w:val="fr-FR"/>
        </w:rPr>
        <w:t>adolescence z</w:t>
      </w:r>
      <w:r>
        <w:t xml:space="preserve"> hlediska </w:t>
      </w:r>
      <w:proofErr w:type="spellStart"/>
      <w:r>
        <w:t>časov</w:t>
      </w:r>
      <w:proofErr w:type="spellEnd"/>
      <w:r>
        <w:rPr>
          <w:lang w:val="fr-FR"/>
        </w:rPr>
        <w:t>é</w:t>
      </w:r>
      <w:r>
        <w:t xml:space="preserve">ho vymezení období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>etapy adolescence v kontextu biologických, kognitivní</w:t>
      </w:r>
      <w:r>
        <w:rPr>
          <w:lang w:val="pt-PT"/>
        </w:rPr>
        <w:t>ch, emo</w:t>
      </w:r>
      <w:proofErr w:type="spellStart"/>
      <w:r>
        <w:t>čních</w:t>
      </w:r>
      <w:proofErr w:type="spellEnd"/>
      <w:r>
        <w:t xml:space="preserve"> i psychosociálních změn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Zařadit vývojové úkoly či t</w:t>
      </w:r>
      <w:r>
        <w:rPr>
          <w:lang w:val="fr-FR"/>
        </w:rPr>
        <w:t>é</w:t>
      </w:r>
      <w:r>
        <w:rPr>
          <w:lang w:val="pt-PT"/>
        </w:rPr>
        <w:t>mata do v</w:t>
      </w:r>
      <w:proofErr w:type="spellStart"/>
      <w:r>
        <w:t>ýznamných</w:t>
      </w:r>
      <w:proofErr w:type="spellEnd"/>
      <w:r>
        <w:t xml:space="preserve"> teorií vývoje,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tních</w:t>
      </w:r>
      <w:proofErr w:type="spellEnd"/>
      <w:r>
        <w:t xml:space="preserve"> příkladech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Popsat změny v sebepojetí</w:t>
      </w:r>
      <w:r>
        <w:rPr>
          <w:lang w:val="fr-FR"/>
        </w:rPr>
        <w:t>, identit</w:t>
      </w:r>
      <w:r>
        <w:t xml:space="preserve">ě </w:t>
      </w:r>
      <w:r>
        <w:rPr>
          <w:lang w:val="pt-PT"/>
        </w:rPr>
        <w:t>adolescent</w:t>
      </w:r>
      <w:r>
        <w:t xml:space="preserve">ů a zařadit je do významných teorií vývoje identity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Charakterizovat vývoj vrstevnických a partnerských vztahů v adolescenci, demonstrovat na aktuální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empirick</w:t>
      </w:r>
      <w:r>
        <w:t>ých</w:t>
      </w:r>
      <w:proofErr w:type="spellEnd"/>
      <w:r>
        <w:t xml:space="preserve"> studiích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>oblasti a t</w:t>
      </w:r>
      <w:r>
        <w:rPr>
          <w:lang w:val="fr-FR"/>
        </w:rPr>
        <w:t>é</w:t>
      </w:r>
      <w:r>
        <w:rPr>
          <w:lang w:val="it-IT"/>
        </w:rPr>
        <w:t>mata v</w:t>
      </w:r>
      <w:proofErr w:type="spellStart"/>
      <w:r>
        <w:t>ývoje</w:t>
      </w:r>
      <w:proofErr w:type="spellEnd"/>
      <w:r>
        <w:t xml:space="preserve"> jedince v oblasti edukace a profesní přípravy od ran</w:t>
      </w:r>
      <w:r>
        <w:rPr>
          <w:lang w:val="fr-FR"/>
        </w:rPr>
        <w:t xml:space="preserve">é </w:t>
      </w:r>
      <w:r>
        <w:t xml:space="preserve">adolescence po pozdní </w:t>
      </w:r>
      <w:r>
        <w:rPr>
          <w:lang w:val="es-ES_tradnl"/>
        </w:rPr>
        <w:t>adolescenci</w:t>
      </w: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  <w:rPr>
          <w:b/>
          <w:bCs/>
        </w:rPr>
      </w:pPr>
      <w:r>
        <w:t>11)</w:t>
      </w:r>
      <w:r>
        <w:rPr>
          <w:b/>
          <w:bCs/>
        </w:rPr>
        <w:t xml:space="preserve">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>faktory v dětství a dospívání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Definovat </w:t>
      </w:r>
      <w:proofErr w:type="spellStart"/>
      <w:r>
        <w:t>významn</w:t>
      </w:r>
      <w:proofErr w:type="spellEnd"/>
      <w:r>
        <w:rPr>
          <w:lang w:val="fr-FR"/>
        </w:rPr>
        <w:t xml:space="preserve">é </w:t>
      </w:r>
      <w:r>
        <w:t xml:space="preserve">faktory,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ohrožují zdravý vývoj dítěte a dospívajícího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 xml:space="preserve">faktory na straně rodiny dítěte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 xml:space="preserve">faktory na straně dítěte a dospívajícího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</w:t>
      </w:r>
      <w:proofErr w:type="spellStart"/>
      <w:r>
        <w:t>rizikov</w:t>
      </w:r>
      <w:proofErr w:type="spellEnd"/>
      <w:r>
        <w:rPr>
          <w:lang w:val="fr-FR"/>
        </w:rPr>
        <w:t xml:space="preserve">é </w:t>
      </w:r>
      <w:r>
        <w:t xml:space="preserve">faktory na straně společnosti, širšího okolí jedince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Identifikovat klíčová t</w:t>
      </w:r>
      <w:r>
        <w:rPr>
          <w:lang w:val="fr-FR"/>
        </w:rPr>
        <w:t>é</w:t>
      </w:r>
      <w:r>
        <w:t xml:space="preserve">mata ohrožení vývoje dítěte školního věku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>oblasti a aktuální t</w:t>
      </w:r>
      <w:r>
        <w:rPr>
          <w:lang w:val="fr-FR"/>
        </w:rPr>
        <w:t>é</w:t>
      </w:r>
      <w:r>
        <w:rPr>
          <w:lang w:val="it-IT"/>
        </w:rPr>
        <w:t>mata a v</w:t>
      </w:r>
      <w:proofErr w:type="spellStart"/>
      <w:r>
        <w:t>ýzvy</w:t>
      </w:r>
      <w:proofErr w:type="spellEnd"/>
      <w:r>
        <w:t xml:space="preserve"> </w:t>
      </w:r>
      <w:proofErr w:type="spellStart"/>
      <w:r>
        <w:t>rizikov</w:t>
      </w:r>
      <w:proofErr w:type="spellEnd"/>
      <w:r>
        <w:rPr>
          <w:lang w:val="fr-FR"/>
        </w:rPr>
        <w:t>é</w:t>
      </w:r>
      <w:r>
        <w:t>ho chování v </w:t>
      </w:r>
      <w:r>
        <w:rPr>
          <w:lang w:val="es-ES_tradnl"/>
        </w:rPr>
        <w:t xml:space="preserve">adolescenci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protektivní faktory podporující </w:t>
      </w:r>
      <w:proofErr w:type="spellStart"/>
      <w:r>
        <w:t>resilienci</w:t>
      </w:r>
      <w:proofErr w:type="spellEnd"/>
      <w:r>
        <w:t xml:space="preserve"> jedince </w:t>
      </w:r>
    </w:p>
    <w:p w:rsidR="00A04D95" w:rsidRDefault="00A04D95">
      <w:pPr>
        <w:spacing w:after="0" w:line="240" w:lineRule="auto"/>
        <w:rPr>
          <w:b/>
          <w:bCs/>
        </w:rPr>
      </w:pPr>
    </w:p>
    <w:p w:rsidR="00A04D95" w:rsidRDefault="00545F3C">
      <w:pPr>
        <w:spacing w:after="0" w:line="240" w:lineRule="auto"/>
      </w:pPr>
      <w:r>
        <w:t>12. Jedinec na prahu dospělosti a raná dospělost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Vymezit vývojovou etapu časově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Definovat koncept vynořující se dospělosti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biologick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psychick</w:t>
      </w:r>
      <w:proofErr w:type="spellEnd"/>
      <w:r>
        <w:rPr>
          <w:lang w:val="fr-FR"/>
        </w:rPr>
        <w:t>é, soci</w:t>
      </w:r>
      <w:proofErr w:type="spellStart"/>
      <w:r>
        <w:t>ální</w:t>
      </w:r>
      <w:proofErr w:type="spellEnd"/>
      <w:r>
        <w:t xml:space="preserve"> i kognitivní změny v ran</w:t>
      </w:r>
      <w:r>
        <w:rPr>
          <w:lang w:val="fr-FR"/>
        </w:rPr>
        <w:t xml:space="preserve">é </w:t>
      </w:r>
      <w:r>
        <w:t>dospělosti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koncept osobnostní zralosti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Charakterizovat významná t</w:t>
      </w:r>
      <w:r>
        <w:rPr>
          <w:lang w:val="fr-FR"/>
        </w:rPr>
        <w:t>é</w:t>
      </w:r>
      <w:r>
        <w:t>mata partnerství a reprodukční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</w:t>
      </w:r>
      <w:r>
        <w:t>ázek</w:t>
      </w:r>
      <w:proofErr w:type="spellEnd"/>
      <w:r>
        <w:t xml:space="preserve"> s ohledem na demografický vývoj i změny v charakteru partnerských </w:t>
      </w:r>
      <w:proofErr w:type="spellStart"/>
      <w:proofErr w:type="gramStart"/>
      <w:r>
        <w:t>vztazí</w:t>
      </w:r>
      <w:r>
        <w:rPr>
          <w:lang w:val="de-DE"/>
        </w:rPr>
        <w:t>ch</w:t>
      </w:r>
      <w:proofErr w:type="spellEnd"/>
      <w:proofErr w:type="gramEnd"/>
      <w:r>
        <w:rPr>
          <w:lang w:val="de-DE"/>
        </w:rPr>
        <w:t xml:space="preserve">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Zařadit vývojové úkoly či t</w:t>
      </w:r>
      <w:r>
        <w:rPr>
          <w:lang w:val="fr-FR"/>
        </w:rPr>
        <w:t>é</w:t>
      </w:r>
      <w:r>
        <w:rPr>
          <w:lang w:val="it-IT"/>
        </w:rPr>
        <w:t>mata ran</w:t>
      </w:r>
      <w:r>
        <w:rPr>
          <w:lang w:val="fr-FR"/>
        </w:rPr>
        <w:t xml:space="preserve">é </w:t>
      </w:r>
      <w:r>
        <w:t xml:space="preserve">dospělosti do významných teorií vývoje,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tních</w:t>
      </w:r>
      <w:proofErr w:type="spellEnd"/>
      <w:r>
        <w:t xml:space="preserve"> příkladech  </w:t>
      </w:r>
    </w:p>
    <w:p w:rsidR="00A04D95" w:rsidRDefault="00A04D95">
      <w:pPr>
        <w:numPr>
          <w:ilvl w:val="0"/>
          <w:numId w:val="37"/>
        </w:numPr>
        <w:spacing w:after="0" w:line="240" w:lineRule="auto"/>
      </w:pPr>
    </w:p>
    <w:p w:rsidR="00A04D95" w:rsidRDefault="00545F3C">
      <w:pPr>
        <w:spacing w:after="0" w:line="240" w:lineRule="auto"/>
      </w:pPr>
      <w:r>
        <w:t>13. Střední a pozdní dospělost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Vymezit vývojovou etapu časově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biologick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psychick</w:t>
      </w:r>
      <w:proofErr w:type="spellEnd"/>
      <w:r>
        <w:rPr>
          <w:lang w:val="fr-FR"/>
        </w:rPr>
        <w:t>é, soci</w:t>
      </w:r>
      <w:proofErr w:type="spellStart"/>
      <w:r>
        <w:t>ální</w:t>
      </w:r>
      <w:proofErr w:type="spellEnd"/>
      <w:r>
        <w:t xml:space="preserve"> i kognitivní změny ve střední a pozdní dospělosti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Charakterizovat významná t</w:t>
      </w:r>
      <w:r>
        <w:rPr>
          <w:lang w:val="fr-FR"/>
        </w:rPr>
        <w:t>é</w:t>
      </w:r>
      <w:r>
        <w:t xml:space="preserve">mata partnerství a rodičovství a </w:t>
      </w:r>
      <w:proofErr w:type="spellStart"/>
      <w:r>
        <w:t>péč</w:t>
      </w:r>
      <w:proofErr w:type="spellEnd"/>
      <w:r>
        <w:rPr>
          <w:lang w:val="pt-PT"/>
        </w:rPr>
        <w:t>e o bl</w:t>
      </w:r>
      <w:proofErr w:type="spellStart"/>
      <w:r>
        <w:t>ízk</w:t>
      </w:r>
      <w:proofErr w:type="spellEnd"/>
      <w:r>
        <w:rPr>
          <w:lang w:val="fr-FR"/>
        </w:rPr>
        <w:t xml:space="preserve">é </w:t>
      </w:r>
      <w:r>
        <w:t xml:space="preserve">s ohledem na vývojovou fázi rodiny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aktuální koncepty krize středního věku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Zařadit vývojové úkoly či t</w:t>
      </w:r>
      <w:r>
        <w:rPr>
          <w:lang w:val="fr-FR"/>
        </w:rPr>
        <w:t>é</w:t>
      </w:r>
      <w:r>
        <w:rPr>
          <w:lang w:val="it-IT"/>
        </w:rPr>
        <w:t>mata st</w:t>
      </w:r>
      <w:proofErr w:type="spellStart"/>
      <w:r>
        <w:t>řední</w:t>
      </w:r>
      <w:proofErr w:type="spellEnd"/>
      <w:r>
        <w:t xml:space="preserve"> a pozdní dospělosti do významných teorií vývoje,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tních</w:t>
      </w:r>
      <w:proofErr w:type="spellEnd"/>
      <w:r>
        <w:t xml:space="preserve"> příkladech  </w:t>
      </w:r>
    </w:p>
    <w:p w:rsidR="00A04D95" w:rsidRDefault="00A04D95">
      <w:pPr>
        <w:spacing w:after="0" w:line="240" w:lineRule="auto"/>
        <w:rPr>
          <w:b/>
          <w:bCs/>
        </w:rPr>
      </w:pPr>
    </w:p>
    <w:p w:rsidR="00A04D95" w:rsidRDefault="00545F3C">
      <w:pPr>
        <w:spacing w:after="0" w:line="240" w:lineRule="auto"/>
      </w:pPr>
      <w:r>
        <w:t xml:space="preserve">14.  Stáří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Vymezit vývojovou etapu časově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Identifikovat </w:t>
      </w:r>
      <w:proofErr w:type="spellStart"/>
      <w:r>
        <w:t>biologick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psychick</w:t>
      </w:r>
      <w:proofErr w:type="spellEnd"/>
      <w:r>
        <w:rPr>
          <w:lang w:val="fr-FR"/>
        </w:rPr>
        <w:t>é, soci</w:t>
      </w:r>
      <w:proofErr w:type="spellStart"/>
      <w:r>
        <w:t>ální</w:t>
      </w:r>
      <w:proofErr w:type="spellEnd"/>
      <w:r>
        <w:t xml:space="preserve"> i kognitivní změny ve stáří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Vymezit pojem dlouhověkost </w:t>
      </w:r>
    </w:p>
    <w:p w:rsidR="00A04D95" w:rsidRDefault="00545F3C">
      <w:pPr>
        <w:numPr>
          <w:ilvl w:val="0"/>
          <w:numId w:val="37"/>
        </w:numPr>
        <w:spacing w:after="0" w:line="240" w:lineRule="auto"/>
        <w:rPr>
          <w:lang w:val="da-DK"/>
        </w:rPr>
      </w:pPr>
      <w:r>
        <w:rPr>
          <w:lang w:val="da-DK"/>
        </w:rPr>
        <w:t>Popsat involu</w:t>
      </w:r>
      <w:r>
        <w:t xml:space="preserve">ční změny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odchod do důchodu jako významnou životní etapu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Definovat stereotypní postoje ke stáří a zdroje ageismu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Charakterizovat významná t</w:t>
      </w:r>
      <w:r>
        <w:rPr>
          <w:lang w:val="fr-FR"/>
        </w:rPr>
        <w:t>é</w:t>
      </w:r>
      <w:r>
        <w:t xml:space="preserve">mata kvality života ve stáří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lastRenderedPageBreak/>
        <w:t>Zařadit vývojové úkoly či t</w:t>
      </w:r>
      <w:r>
        <w:rPr>
          <w:lang w:val="fr-FR"/>
        </w:rPr>
        <w:t>é</w:t>
      </w:r>
      <w:r>
        <w:rPr>
          <w:lang w:val="it-IT"/>
        </w:rPr>
        <w:t>mata st</w:t>
      </w:r>
      <w:proofErr w:type="spellStart"/>
      <w:r>
        <w:t>áří</w:t>
      </w:r>
      <w:proofErr w:type="spellEnd"/>
      <w:r>
        <w:t xml:space="preserve"> </w:t>
      </w:r>
      <w:r>
        <w:rPr>
          <w:lang w:val="pt-PT"/>
        </w:rPr>
        <w:t>do v</w:t>
      </w:r>
      <w:proofErr w:type="spellStart"/>
      <w:r>
        <w:t>ýznamných</w:t>
      </w:r>
      <w:proofErr w:type="spellEnd"/>
      <w:r>
        <w:t xml:space="preserve"> teorií vývoje, ilustrovat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tních</w:t>
      </w:r>
      <w:proofErr w:type="spellEnd"/>
      <w:r>
        <w:t xml:space="preserve"> příkladech  </w:t>
      </w:r>
    </w:p>
    <w:p w:rsidR="00A04D95" w:rsidRDefault="00545F3C">
      <w:pPr>
        <w:spacing w:after="0" w:line="240" w:lineRule="auto"/>
      </w:pPr>
      <w:r>
        <w:rPr>
          <w:b/>
          <w:bCs/>
        </w:rPr>
        <w:t xml:space="preserve"> </w:t>
      </w:r>
    </w:p>
    <w:p w:rsidR="00A04D95" w:rsidRDefault="00545F3C">
      <w:pPr>
        <w:spacing w:after="0" w:line="240" w:lineRule="auto"/>
      </w:pPr>
      <w:r>
        <w:t>15.   U</w:t>
      </w:r>
      <w:r>
        <w:rPr>
          <w:lang w:val="de-DE"/>
        </w:rPr>
        <w:t>m</w:t>
      </w:r>
      <w:proofErr w:type="spellStart"/>
      <w:r>
        <w:t>írání</w:t>
      </w:r>
      <w:proofErr w:type="spellEnd"/>
      <w:r>
        <w:t xml:space="preserve"> jako psychologický </w:t>
      </w:r>
      <w:r>
        <w:rPr>
          <w:lang w:val="it-IT"/>
        </w:rPr>
        <w:t>fenom</w:t>
      </w:r>
      <w:r>
        <w:rPr>
          <w:lang w:val="fr-FR"/>
        </w:rPr>
        <w:t>é</w:t>
      </w:r>
      <w:r>
        <w:t>n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Vymezit </w:t>
      </w:r>
      <w:proofErr w:type="spellStart"/>
      <w:r>
        <w:t>fenom</w:t>
      </w:r>
      <w:proofErr w:type="spellEnd"/>
      <w:r>
        <w:rPr>
          <w:lang w:val="fr-FR"/>
        </w:rPr>
        <w:t>é</w:t>
      </w:r>
      <w:r>
        <w:t xml:space="preserve">n smrti jako vývojový koncept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modely uvědomování si vlastní </w:t>
      </w:r>
      <w:r>
        <w:rPr>
          <w:lang w:val="it-IT"/>
        </w:rPr>
        <w:t>kone</w:t>
      </w:r>
      <w:proofErr w:type="spellStart"/>
      <w:r>
        <w:t>čnosti</w:t>
      </w:r>
      <w:proofErr w:type="spellEnd"/>
      <w:r>
        <w:t xml:space="preserve">  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teorii smiřování se se ztrátou, její přínosy i </w:t>
      </w:r>
      <w:proofErr w:type="spellStart"/>
      <w:r>
        <w:t>kritick</w:t>
      </w:r>
      <w:proofErr w:type="spellEnd"/>
      <w:r>
        <w:rPr>
          <w:lang w:val="fr-FR"/>
        </w:rPr>
        <w:t xml:space="preserve">é </w:t>
      </w:r>
      <w:r>
        <w:t xml:space="preserve">zhodnocení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paliativní péči jako jeden z faktorů přípravy na smrt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Charakterizovat strach ze smrti jako </w:t>
      </w:r>
      <w:proofErr w:type="spellStart"/>
      <w:r>
        <w:t>vývojov</w:t>
      </w:r>
      <w:proofErr w:type="spellEnd"/>
      <w:r>
        <w:rPr>
          <w:lang w:val="fr-FR"/>
        </w:rPr>
        <w:t xml:space="preserve">é </w:t>
      </w:r>
      <w:r>
        <w:t>t</w:t>
      </w:r>
      <w:r>
        <w:rPr>
          <w:lang w:val="fr-FR"/>
        </w:rPr>
        <w:t>é</w:t>
      </w:r>
      <w:r>
        <w:rPr>
          <w:lang w:val="it-IT"/>
        </w:rPr>
        <w:t xml:space="preserve">ma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</w:t>
      </w:r>
      <w:proofErr w:type="spellStart"/>
      <w:r>
        <w:t>významn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teorie v</w:t>
      </w:r>
      <w:proofErr w:type="spellStart"/>
      <w:r>
        <w:t>ývoje</w:t>
      </w:r>
      <w:proofErr w:type="spellEnd"/>
      <w:r>
        <w:t xml:space="preserve"> chápání konceptu smrti od dětství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>Definovat komponenty dospěl</w:t>
      </w:r>
      <w:r>
        <w:rPr>
          <w:lang w:val="fr-FR"/>
        </w:rPr>
        <w:t>é</w:t>
      </w:r>
      <w:r>
        <w:t xml:space="preserve">ho konceptu smrti </w:t>
      </w:r>
    </w:p>
    <w:p w:rsidR="00A04D95" w:rsidRDefault="00545F3C">
      <w:pPr>
        <w:numPr>
          <w:ilvl w:val="0"/>
          <w:numId w:val="37"/>
        </w:numPr>
        <w:spacing w:after="0" w:line="240" w:lineRule="auto"/>
      </w:pPr>
      <w:r>
        <w:t xml:space="preserve">Popsat </w:t>
      </w:r>
      <w:proofErr w:type="spellStart"/>
      <w:r>
        <w:t>etick</w:t>
      </w:r>
      <w:proofErr w:type="spellEnd"/>
      <w:r>
        <w:rPr>
          <w:lang w:val="fr-FR"/>
        </w:rPr>
        <w:t xml:space="preserve">é </w:t>
      </w:r>
      <w:r>
        <w:t xml:space="preserve">výzvy v souvislosti s umíráním </w:t>
      </w: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545F3C">
      <w:pPr>
        <w:pBdr>
          <w:bottom w:val="single" w:sz="4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Sociální psychologie </w:t>
      </w:r>
    </w:p>
    <w:p w:rsidR="00A04D95" w:rsidRDefault="00545F3C">
      <w:pPr>
        <w:pStyle w:val="Odstavecseseznamem"/>
        <w:numPr>
          <w:ilvl w:val="0"/>
          <w:numId w:val="39"/>
        </w:numPr>
        <w:spacing w:after="0" w:line="240" w:lineRule="auto"/>
      </w:pPr>
      <w:r>
        <w:t xml:space="preserve">Osobnost a socializace </w:t>
      </w:r>
    </w:p>
    <w:p w:rsidR="00A04D95" w:rsidRDefault="00545F3C">
      <w:pPr>
        <w:pStyle w:val="Odstavecseseznamem"/>
        <w:numPr>
          <w:ilvl w:val="0"/>
          <w:numId w:val="40"/>
        </w:numPr>
        <w:spacing w:after="0" w:line="240" w:lineRule="auto"/>
      </w:pPr>
      <w:r>
        <w:t>Definovat pojem socializace; rozliš</w:t>
      </w:r>
      <w:r>
        <w:rPr>
          <w:lang w:val="en-US"/>
        </w:rPr>
        <w:t>it r</w:t>
      </w:r>
      <w:proofErr w:type="spellStart"/>
      <w:r>
        <w:t>ůzn</w:t>
      </w:r>
      <w:proofErr w:type="spellEnd"/>
      <w:r>
        <w:rPr>
          <w:lang w:val="fr-FR"/>
        </w:rPr>
        <w:t xml:space="preserve">é </w:t>
      </w:r>
      <w:r>
        <w:t>přístupy.</w:t>
      </w:r>
    </w:p>
    <w:p w:rsidR="00A04D95" w:rsidRDefault="00545F3C">
      <w:pPr>
        <w:pStyle w:val="Odstavecseseznamem"/>
        <w:numPr>
          <w:ilvl w:val="0"/>
          <w:numId w:val="40"/>
        </w:numPr>
        <w:spacing w:after="0" w:line="240" w:lineRule="auto"/>
      </w:pPr>
      <w:r>
        <w:t>Vysvětlit strukturu osobnosti ze sociálně-</w:t>
      </w:r>
      <w:proofErr w:type="spellStart"/>
      <w:r>
        <w:t>psychologick</w:t>
      </w:r>
      <w:proofErr w:type="spellEnd"/>
      <w:r>
        <w:rPr>
          <w:lang w:val="fr-FR"/>
        </w:rPr>
        <w:t>é</w:t>
      </w:r>
      <w:r>
        <w:t>ho hlediska; rozlišit pojmy Já</w:t>
      </w:r>
      <w:r>
        <w:rPr>
          <w:lang w:val="en-US"/>
        </w:rPr>
        <w:t xml:space="preserve">, self, </w:t>
      </w:r>
      <w:proofErr w:type="spellStart"/>
      <w:r>
        <w:rPr>
          <w:lang w:val="en-US"/>
        </w:rPr>
        <w:t>identita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vysv</w:t>
      </w:r>
      <w:r>
        <w:t>ětlit</w:t>
      </w:r>
      <w:proofErr w:type="spellEnd"/>
      <w:r>
        <w:t xml:space="preserve"> podstatu teorie osobnosti podle G. H. </w:t>
      </w:r>
      <w:proofErr w:type="spellStart"/>
      <w:r>
        <w:t>Meada</w:t>
      </w:r>
      <w:proofErr w:type="spellEnd"/>
      <w:r>
        <w:t xml:space="preserve">. </w:t>
      </w:r>
    </w:p>
    <w:p w:rsidR="00A04D95" w:rsidRDefault="00545F3C">
      <w:pPr>
        <w:pStyle w:val="Odstavecseseznamem"/>
        <w:numPr>
          <w:ilvl w:val="0"/>
          <w:numId w:val="40"/>
        </w:numPr>
        <w:spacing w:after="0" w:line="240" w:lineRule="auto"/>
      </w:pPr>
      <w:r>
        <w:t xml:space="preserve">Porovnat socializaci v rodině a ve škole. </w:t>
      </w:r>
    </w:p>
    <w:p w:rsidR="00A04D95" w:rsidRDefault="00545F3C">
      <w:pPr>
        <w:pStyle w:val="Odstavecseseznamem"/>
        <w:numPr>
          <w:ilvl w:val="0"/>
          <w:numId w:val="40"/>
        </w:numPr>
        <w:spacing w:after="0" w:line="240" w:lineRule="auto"/>
      </w:pPr>
      <w:r>
        <w:t xml:space="preserve">Popsat úlohu druhých osob a vztahů s nimi ve vývoji osobnosti. </w:t>
      </w:r>
    </w:p>
    <w:p w:rsidR="00A04D95" w:rsidRDefault="00545F3C">
      <w:pPr>
        <w:pStyle w:val="Odstavecseseznamem"/>
        <w:numPr>
          <w:ilvl w:val="0"/>
          <w:numId w:val="40"/>
        </w:numPr>
        <w:spacing w:after="0" w:line="240" w:lineRule="auto"/>
      </w:pPr>
      <w:r>
        <w:t xml:space="preserve">Aplikovat strukturu socializačních prostředí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osobu. </w:t>
      </w:r>
    </w:p>
    <w:p w:rsidR="00A04D95" w:rsidRDefault="00A04D95">
      <w:pPr>
        <w:pStyle w:val="Odstavecseseznamem"/>
        <w:spacing w:after="0" w:line="240" w:lineRule="auto"/>
        <w:ind w:left="1080"/>
      </w:pPr>
    </w:p>
    <w:p w:rsidR="00A04D95" w:rsidRDefault="00545F3C">
      <w:pPr>
        <w:pStyle w:val="Odstavecseseznamem"/>
        <w:numPr>
          <w:ilvl w:val="0"/>
          <w:numId w:val="41"/>
        </w:numPr>
        <w:spacing w:after="0" w:line="240" w:lineRule="auto"/>
      </w:pPr>
      <w:r>
        <w:t xml:space="preserve">Sociální učení 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>Vymezit sociální učení proti ostatním typů</w:t>
      </w:r>
      <w:r>
        <w:rPr>
          <w:lang w:val="pt-PT"/>
        </w:rPr>
        <w:t>m u</w:t>
      </w:r>
      <w:proofErr w:type="spellStart"/>
      <w:r>
        <w:t>čení</w:t>
      </w:r>
      <w:proofErr w:type="spellEnd"/>
      <w:r>
        <w:t xml:space="preserve">; vyjmenovat </w:t>
      </w:r>
      <w:proofErr w:type="spellStart"/>
      <w:r>
        <w:t>společn</w:t>
      </w:r>
      <w:proofErr w:type="spellEnd"/>
      <w:r>
        <w:rPr>
          <w:lang w:val="fr-FR"/>
        </w:rPr>
        <w:t xml:space="preserve">é </w:t>
      </w:r>
      <w:r>
        <w:t>znaky všech typů učení.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>Porovnat učení podmiňováním/posilování</w:t>
      </w:r>
      <w:r>
        <w:rPr>
          <w:lang w:val="pt-PT"/>
        </w:rPr>
        <w:t>m a u</w:t>
      </w:r>
      <w:proofErr w:type="spellStart"/>
      <w:r>
        <w:t>čení</w:t>
      </w:r>
      <w:proofErr w:type="spellEnd"/>
      <w:r>
        <w:t xml:space="preserve"> nápodobou a identifikací.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 xml:space="preserve">Vysvětlit podstatu observačního učení. 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>Aplikovat sociální učení na agresivní chování.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 xml:space="preserve">Zasadit problematiku sociální učení </w:t>
      </w:r>
      <w:r>
        <w:rPr>
          <w:lang w:val="pt-PT"/>
        </w:rPr>
        <w:t>do v</w:t>
      </w:r>
      <w:proofErr w:type="spellStart"/>
      <w:r>
        <w:t>ývoje</w:t>
      </w:r>
      <w:proofErr w:type="spellEnd"/>
      <w:r>
        <w:t xml:space="preserve"> </w:t>
      </w:r>
      <w:proofErr w:type="spellStart"/>
      <w:r>
        <w:t>psychologick</w:t>
      </w:r>
      <w:proofErr w:type="spellEnd"/>
      <w:r>
        <w:rPr>
          <w:lang w:val="fr-FR"/>
        </w:rPr>
        <w:t>é</w:t>
      </w:r>
      <w:r>
        <w:t xml:space="preserve">ho myšlení. </w:t>
      </w:r>
    </w:p>
    <w:p w:rsidR="00A04D95" w:rsidRDefault="00545F3C">
      <w:pPr>
        <w:pStyle w:val="Odstavecseseznamem"/>
        <w:numPr>
          <w:ilvl w:val="0"/>
          <w:numId w:val="42"/>
        </w:numPr>
        <w:spacing w:after="0" w:line="240" w:lineRule="auto"/>
      </w:pPr>
      <w:r>
        <w:t>Vyjmenovat hlavní autory zabývající se problematikou sociálního učení a charakterizovat jejich přístup.</w:t>
      </w:r>
    </w:p>
    <w:p w:rsidR="00A04D95" w:rsidRDefault="00A04D95">
      <w:pPr>
        <w:pStyle w:val="Odstavecseseznamem"/>
        <w:spacing w:after="0" w:line="240" w:lineRule="auto"/>
        <w:ind w:left="1080"/>
      </w:pPr>
    </w:p>
    <w:p w:rsidR="00A04D95" w:rsidRDefault="00545F3C">
      <w:pPr>
        <w:pStyle w:val="Odstavecseseznamem"/>
        <w:numPr>
          <w:ilvl w:val="0"/>
          <w:numId w:val="43"/>
        </w:numPr>
        <w:spacing w:after="0" w:line="240" w:lineRule="auto"/>
      </w:pPr>
      <w:r>
        <w:t xml:space="preserve">Sociální </w:t>
      </w:r>
      <w:r>
        <w:rPr>
          <w:lang w:val="it-IT"/>
        </w:rPr>
        <w:t xml:space="preserve">role a identita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Definovat pojem sociální </w:t>
      </w:r>
      <w:r>
        <w:rPr>
          <w:lang w:val="it-IT"/>
        </w:rPr>
        <w:t xml:space="preserve">role.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Zasadit pojem sociální </w:t>
      </w:r>
      <w:r>
        <w:rPr>
          <w:lang w:val="pt-PT"/>
        </w:rPr>
        <w:t>role do v</w:t>
      </w:r>
      <w:proofErr w:type="spellStart"/>
      <w:r>
        <w:t>ývoje</w:t>
      </w:r>
      <w:proofErr w:type="spellEnd"/>
      <w:r>
        <w:t xml:space="preserve"> sociálně-</w:t>
      </w:r>
      <w:proofErr w:type="spellStart"/>
      <w:r>
        <w:t>psychologick</w:t>
      </w:r>
      <w:proofErr w:type="spellEnd"/>
      <w:r>
        <w:rPr>
          <w:lang w:val="fr-FR"/>
        </w:rPr>
        <w:t>é</w:t>
      </w:r>
      <w:r>
        <w:t xml:space="preserve">ho myšlení.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>Rozliš</w:t>
      </w:r>
      <w:r>
        <w:rPr>
          <w:lang w:val="nl-NL"/>
        </w:rPr>
        <w:t>it interperson</w:t>
      </w:r>
      <w:proofErr w:type="spellStart"/>
      <w:r>
        <w:t>ální</w:t>
      </w:r>
      <w:proofErr w:type="spellEnd"/>
      <w:r>
        <w:t xml:space="preserve"> </w:t>
      </w:r>
      <w:r>
        <w:rPr>
          <w:lang w:val="it-IT"/>
        </w:rPr>
        <w:t>a intraperson</w:t>
      </w:r>
      <w:proofErr w:type="spellStart"/>
      <w:r>
        <w:t>ální</w:t>
      </w:r>
      <w:proofErr w:type="spellEnd"/>
      <w:r>
        <w:t xml:space="preserve"> konflikt rolí.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Vyjmenovat hlavní autory zabývající se problematikou sociálních rolí.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Vymezit pojem identita; porovnat pojem sociální </w:t>
      </w:r>
      <w:r>
        <w:rPr>
          <w:lang w:val="it-IT"/>
        </w:rPr>
        <w:t xml:space="preserve">role a identita.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Vysvětlit teorii sociální identity;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její vývoj; aplikovat ji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příklad. 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Odstavecseseznamem"/>
        <w:numPr>
          <w:ilvl w:val="0"/>
          <w:numId w:val="44"/>
        </w:numPr>
        <w:spacing w:after="0" w:line="240" w:lineRule="auto"/>
      </w:pPr>
      <w:r>
        <w:t>Sociální komunikace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Definovat pojem interakce a komunikace (sociální komunikace), porovnat je. 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Vyjmenovat a charakterizovat typy interakcí a interakční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spir</w:t>
      </w:r>
      <w:proofErr w:type="spellEnd"/>
      <w:r>
        <w:t>á</w:t>
      </w:r>
      <w:r>
        <w:rPr>
          <w:lang w:val="pt-PT"/>
        </w:rPr>
        <w:t xml:space="preserve">l. 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Popsat model komunikačního aktu. 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Porovnat verbální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neverb</w:t>
      </w:r>
      <w:r>
        <w:t>ální</w:t>
      </w:r>
      <w:proofErr w:type="spellEnd"/>
      <w:r>
        <w:t xml:space="preserve"> komunikaci. 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Vysvětlit povahu jazyka, rozlišit jazyk a řeč; vysvětlit obličejovou zpětnou vazbu.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Vyjmenovat a charakterizovat hlavní skupiny neverbálních projevů (mimika, oční kontakt, gesta, postoj, </w:t>
      </w:r>
      <w:proofErr w:type="spellStart"/>
      <w:r>
        <w:t>př</w:t>
      </w:r>
      <w:r>
        <w:rPr>
          <w:lang w:val="en-US"/>
        </w:rPr>
        <w:t>ibl</w:t>
      </w:r>
      <w:r>
        <w:t>ížení</w:t>
      </w:r>
      <w:proofErr w:type="spellEnd"/>
      <w:r>
        <w:t xml:space="preserve">, </w:t>
      </w:r>
      <w:proofErr w:type="spellStart"/>
      <w:r>
        <w:t>paralingvistick</w:t>
      </w:r>
      <w:proofErr w:type="spellEnd"/>
      <w:r>
        <w:rPr>
          <w:lang w:val="fr-FR"/>
        </w:rPr>
        <w:t xml:space="preserve">é </w:t>
      </w:r>
      <w:r>
        <w:t xml:space="preserve">jevy atd.). 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Odstavecseseznamem"/>
        <w:numPr>
          <w:ilvl w:val="0"/>
          <w:numId w:val="45"/>
        </w:numPr>
        <w:spacing w:after="0" w:line="240" w:lineRule="auto"/>
        <w:rPr>
          <w:lang w:val="nl-NL"/>
        </w:rPr>
      </w:pPr>
      <w:r>
        <w:rPr>
          <w:lang w:val="nl-NL"/>
        </w:rPr>
        <w:lastRenderedPageBreak/>
        <w:t>Interperson</w:t>
      </w:r>
      <w:proofErr w:type="spellStart"/>
      <w:r>
        <w:t>ální</w:t>
      </w:r>
      <w:proofErr w:type="spellEnd"/>
      <w:r>
        <w:t xml:space="preserve"> vztahy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Vymezit pojem vztah; porovnat </w:t>
      </w:r>
      <w:proofErr w:type="spellStart"/>
      <w:r>
        <w:t>partnersk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romantick</w:t>
      </w:r>
      <w:proofErr w:type="spellEnd"/>
      <w:r>
        <w:rPr>
          <w:lang w:val="fr-FR"/>
        </w:rPr>
        <w:t xml:space="preserve">é </w:t>
      </w:r>
      <w:r>
        <w:t xml:space="preserve">vztahy.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faktory determinující podobu interpersonálního vztahu.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vývoj interpersonálního vztahu. 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Vymezit sociální oporu; popsat nárazníkový </w:t>
      </w:r>
      <w:r>
        <w:rPr>
          <w:lang w:val="sv-SE"/>
        </w:rPr>
        <w:t>efekt soci</w:t>
      </w:r>
      <w:proofErr w:type="spellStart"/>
      <w:r>
        <w:t>ální</w:t>
      </w:r>
      <w:proofErr w:type="spellEnd"/>
      <w:r>
        <w:t xml:space="preserve"> opory.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46"/>
        </w:numPr>
        <w:spacing w:after="0" w:line="240" w:lineRule="auto"/>
      </w:pPr>
      <w:r>
        <w:t>Utváření dojmu o druhých lidech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sociální percepci a kognici.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a </w:t>
      </w: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z</w:t>
      </w:r>
      <w:proofErr w:type="spellStart"/>
      <w:r>
        <w:t>ákladní</w:t>
      </w:r>
      <w:proofErr w:type="spellEnd"/>
      <w:r>
        <w:t xml:space="preserve"> principy chyb v sociálním vnímání a poznávání.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hlavní efekty v sociální percepci.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en-US"/>
        </w:rPr>
        <w:t>tlit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implicitn</w:t>
      </w:r>
      <w:proofErr w:type="spellEnd"/>
      <w:r>
        <w:t xml:space="preserve">í teorii osobnosti.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pojem sociální </w:t>
      </w:r>
      <w:proofErr w:type="spellStart"/>
      <w:r>
        <w:rPr>
          <w:lang w:val="de-DE"/>
        </w:rPr>
        <w:t>sch</w:t>
      </w:r>
      <w:proofErr w:type="spellEnd"/>
      <w:r>
        <w:rPr>
          <w:lang w:val="fr-FR"/>
        </w:rPr>
        <w:t>é</w:t>
      </w:r>
      <w:proofErr w:type="spellStart"/>
      <w:r>
        <w:t>ma</w:t>
      </w:r>
      <w:proofErr w:type="spellEnd"/>
      <w:r>
        <w:t xml:space="preserve">, kategorie, prototyp atd. 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47"/>
        </w:numPr>
        <w:spacing w:after="0" w:line="240" w:lineRule="auto"/>
        <w:rPr>
          <w:lang w:val="de-DE"/>
        </w:rPr>
      </w:pPr>
      <w:r>
        <w:rPr>
          <w:lang w:val="de-DE"/>
        </w:rPr>
        <w:t>Kauz</w:t>
      </w:r>
      <w:proofErr w:type="spellStart"/>
      <w:r>
        <w:t>ální</w:t>
      </w:r>
      <w:proofErr w:type="spellEnd"/>
      <w:r>
        <w:t xml:space="preserve"> </w:t>
      </w:r>
      <w:r>
        <w:rPr>
          <w:lang w:val="pt-PT"/>
        </w:rPr>
        <w:t>atribuce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kauzální </w:t>
      </w:r>
      <w:proofErr w:type="spellStart"/>
      <w:r>
        <w:t>atribuce</w:t>
      </w:r>
      <w:proofErr w:type="spellEnd"/>
      <w:r>
        <w:t xml:space="preserve"> příčin.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z</w:t>
      </w:r>
      <w:proofErr w:type="spellStart"/>
      <w:r>
        <w:t>ákladní</w:t>
      </w:r>
      <w:proofErr w:type="spellEnd"/>
      <w:r>
        <w:t xml:space="preserve"> </w:t>
      </w:r>
      <w:r>
        <w:rPr>
          <w:lang w:val="pt-PT"/>
        </w:rPr>
        <w:t>atribu</w:t>
      </w:r>
      <w:r>
        <w:t xml:space="preserve">ční chybu a </w:t>
      </w:r>
      <w:proofErr w:type="spellStart"/>
      <w:r>
        <w:t>kovariační</w:t>
      </w:r>
      <w:proofErr w:type="spellEnd"/>
      <w:r>
        <w:t xml:space="preserve"> </w:t>
      </w:r>
      <w:r>
        <w:rPr>
          <w:lang w:val="pt-PT"/>
        </w:rPr>
        <w:t xml:space="preserve">princip.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</w:t>
      </w:r>
      <w:proofErr w:type="spellStart"/>
      <w:r>
        <w:t>atribuční</w:t>
      </w:r>
      <w:proofErr w:type="spellEnd"/>
      <w:r>
        <w:t xml:space="preserve"> </w:t>
      </w:r>
      <w:proofErr w:type="spellStart"/>
      <w:r>
        <w:t>krit</w:t>
      </w:r>
      <w:proofErr w:type="spellEnd"/>
      <w:r>
        <w:rPr>
          <w:lang w:val="fr-FR"/>
        </w:rPr>
        <w:t>é</w:t>
      </w:r>
      <w:proofErr w:type="spellStart"/>
      <w:r>
        <w:t>ria</w:t>
      </w:r>
      <w:proofErr w:type="spellEnd"/>
      <w:r>
        <w:t xml:space="preserve">; aplikovat je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případ.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teorii </w:t>
      </w:r>
      <w:proofErr w:type="spellStart"/>
      <w:r>
        <w:t>sebepercepce</w:t>
      </w:r>
      <w:proofErr w:type="spellEnd"/>
      <w:r>
        <w:t xml:space="preserve">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hlavní autory zabývající </w:t>
      </w:r>
      <w:r>
        <w:rPr>
          <w:lang w:val="de-DE"/>
        </w:rPr>
        <w:t xml:space="preserve">se </w:t>
      </w:r>
      <w:proofErr w:type="spellStart"/>
      <w:r>
        <w:rPr>
          <w:lang w:val="de-DE"/>
        </w:rPr>
        <w:t>kauz</w:t>
      </w:r>
      <w:r>
        <w:t>álními</w:t>
      </w:r>
      <w:proofErr w:type="spellEnd"/>
      <w:r>
        <w:t xml:space="preserve"> </w:t>
      </w:r>
      <w:proofErr w:type="spellStart"/>
      <w:r>
        <w:t>atribucemi</w:t>
      </w:r>
      <w:proofErr w:type="spellEnd"/>
      <w:r>
        <w:t xml:space="preserve"> a charakterizovat jejich přístup. 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48"/>
        </w:numPr>
        <w:spacing w:after="0" w:line="240" w:lineRule="auto"/>
      </w:pPr>
      <w:proofErr w:type="spellStart"/>
      <w:r>
        <w:t>Mal</w:t>
      </w:r>
      <w:proofErr w:type="spellEnd"/>
      <w:r>
        <w:rPr>
          <w:lang w:val="fr-FR"/>
        </w:rPr>
        <w:t xml:space="preserve">é </w:t>
      </w:r>
      <w:r>
        <w:t xml:space="preserve">a střední </w:t>
      </w:r>
      <w:r>
        <w:rPr>
          <w:lang w:val="fr-FR"/>
        </w:rPr>
        <w:t>soci</w:t>
      </w:r>
      <w:proofErr w:type="spellStart"/>
      <w:r>
        <w:t>ální</w:t>
      </w:r>
      <w:proofErr w:type="spellEnd"/>
      <w:r>
        <w:t xml:space="preserve"> skupiny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sociální skupina. 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Podrobně charakterizovat typologii skupin podle základní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t</w:t>
      </w:r>
      <w:r>
        <w:t xml:space="preserve">řídících znaků.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Porovnat strukturu a dynamiku skupiny.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pojem </w:t>
      </w:r>
      <w:proofErr w:type="spellStart"/>
      <w:r>
        <w:t>sociometrie</w:t>
      </w:r>
      <w:proofErr w:type="spellEnd"/>
      <w:r>
        <w:t xml:space="preserve">; popsat postupy zjišťování vztahů a pozic ve skupině; vyjmenovat a charakterizovat </w:t>
      </w:r>
      <w:proofErr w:type="spellStart"/>
      <w:r>
        <w:t>obvykl</w:t>
      </w:r>
      <w:proofErr w:type="spellEnd"/>
      <w:r>
        <w:rPr>
          <w:lang w:val="fr-FR"/>
        </w:rPr>
        <w:t>é soci</w:t>
      </w:r>
      <w:proofErr w:type="spellStart"/>
      <w:r>
        <w:t>ální</w:t>
      </w:r>
      <w:proofErr w:type="spellEnd"/>
      <w:r>
        <w:t xml:space="preserve"> pozice ve skupině.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proces diferenciace ve skupině; vysvětlit kooperaci a konflikt.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druhy vedení ve skupině.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vztahy mezi skupinami. 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49"/>
        </w:numPr>
        <w:spacing w:after="0" w:line="240" w:lineRule="auto"/>
      </w:pPr>
      <w:proofErr w:type="spellStart"/>
      <w:r>
        <w:t>Velk</w:t>
      </w:r>
      <w:proofErr w:type="spellEnd"/>
      <w:r>
        <w:rPr>
          <w:lang w:val="fr-FR"/>
        </w:rPr>
        <w:t>é soci</w:t>
      </w:r>
      <w:proofErr w:type="spellStart"/>
      <w:r>
        <w:t>ální</w:t>
      </w:r>
      <w:proofErr w:type="spellEnd"/>
      <w:r>
        <w:t xml:space="preserve"> skupiny a </w:t>
      </w:r>
      <w:proofErr w:type="spellStart"/>
      <w:r>
        <w:t>hromadn</w:t>
      </w:r>
      <w:proofErr w:type="spellEnd"/>
      <w:r>
        <w:rPr>
          <w:lang w:val="fr-FR"/>
        </w:rPr>
        <w:t xml:space="preserve">é </w:t>
      </w:r>
      <w:r>
        <w:t>chování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pojem velká skupina a dav; porovnat je s </w:t>
      </w:r>
      <w:r>
        <w:rPr>
          <w:lang w:val="it-IT"/>
        </w:rPr>
        <w:t>dal</w:t>
      </w:r>
      <w:proofErr w:type="spellStart"/>
      <w:r>
        <w:t>šími</w:t>
      </w:r>
      <w:proofErr w:type="spellEnd"/>
      <w:r>
        <w:t xml:space="preserve"> pojmy.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charakteristiky </w:t>
      </w:r>
      <w:proofErr w:type="spellStart"/>
      <w:r>
        <w:t>hromadn</w:t>
      </w:r>
      <w:proofErr w:type="spellEnd"/>
      <w:r>
        <w:rPr>
          <w:lang w:val="fr-FR"/>
        </w:rPr>
        <w:t>é</w:t>
      </w:r>
      <w:r>
        <w:t>ho/</w:t>
      </w:r>
      <w:proofErr w:type="spellStart"/>
      <w:r>
        <w:t>davov</w:t>
      </w:r>
      <w:proofErr w:type="spellEnd"/>
      <w:r>
        <w:rPr>
          <w:lang w:val="fr-FR"/>
        </w:rPr>
        <w:t>é</w:t>
      </w:r>
      <w:r>
        <w:t xml:space="preserve">ho chování.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základní </w:t>
      </w:r>
      <w:proofErr w:type="spellStart"/>
      <w:r>
        <w:t>psychologick</w:t>
      </w:r>
      <w:proofErr w:type="spellEnd"/>
      <w:r>
        <w:rPr>
          <w:lang w:val="fr-FR"/>
        </w:rPr>
        <w:t xml:space="preserve">é </w:t>
      </w:r>
      <w:r>
        <w:t xml:space="preserve">teorie </w:t>
      </w:r>
      <w:proofErr w:type="spellStart"/>
      <w:r>
        <w:t>hromadn</w:t>
      </w:r>
      <w:proofErr w:type="spellEnd"/>
      <w:r>
        <w:rPr>
          <w:lang w:val="fr-FR"/>
        </w:rPr>
        <w:t>é</w:t>
      </w:r>
      <w:r>
        <w:t xml:space="preserve">ho chování,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rPr>
          <w:lang w:val="it-IT"/>
        </w:rPr>
        <w:t>na teorie tenze a teorie absence soci</w:t>
      </w:r>
      <w:proofErr w:type="spellStart"/>
      <w:r>
        <w:t>ální</w:t>
      </w:r>
      <w:proofErr w:type="spellEnd"/>
      <w:r>
        <w:t xml:space="preserve"> kontroly a dále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přístupy.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50"/>
        </w:numPr>
        <w:spacing w:after="0" w:line="240" w:lineRule="auto"/>
      </w:pPr>
      <w:r>
        <w:t>Sociální vliv ve skupině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sociální vliv ve skupině; charakterizovat hlavní </w:t>
      </w:r>
      <w:r>
        <w:rPr>
          <w:lang w:val="fr-FR"/>
        </w:rPr>
        <w:t>teorie soci</w:t>
      </w:r>
      <w:proofErr w:type="spellStart"/>
      <w:r>
        <w:t>álního</w:t>
      </w:r>
      <w:proofErr w:type="spellEnd"/>
      <w:r>
        <w:t xml:space="preserve"> vlivu.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Vymezit pojem skupinový výkon a objasnit faktory,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jej ovlivňují.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proofErr w:type="spellEnd"/>
      <w:r>
        <w:rPr>
          <w:lang w:val="fr-FR"/>
        </w:rPr>
        <w:t>tlit soci</w:t>
      </w:r>
      <w:proofErr w:type="spellStart"/>
      <w:r>
        <w:t>ální</w:t>
      </w:r>
      <w:proofErr w:type="spellEnd"/>
      <w:r>
        <w:t xml:space="preserve"> facilitaci a sociální inhibici; popsat vývoj poznání o facilitaci/inhibici; vyjmenovat hlavní autory.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pojem konformita; porovnat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 xml:space="preserve">typy konformity. 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Vymezit poslušnost vůči autoritě.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51"/>
        </w:numPr>
        <w:spacing w:after="0" w:line="240" w:lineRule="auto"/>
        <w:rPr>
          <w:lang w:val="fr-FR"/>
        </w:rPr>
      </w:pPr>
      <w:r>
        <w:rPr>
          <w:lang w:val="fr-FR"/>
        </w:rPr>
        <w:t>Prosoci</w:t>
      </w:r>
      <w:proofErr w:type="spellStart"/>
      <w:r>
        <w:t>ální</w:t>
      </w:r>
      <w:proofErr w:type="spellEnd"/>
      <w:r>
        <w:t xml:space="preserve"> chování </w:t>
      </w:r>
      <w:r>
        <w:rPr>
          <w:lang w:val="pt-PT"/>
        </w:rPr>
        <w:t>a agrese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Vymezit pojem afiliace; aplikovat na situace stresu.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Vymezit pojem prosociální chování a altruismus, porovnat je.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rozložení zodpovědnosti a pluralistická </w:t>
      </w:r>
      <w:r>
        <w:rPr>
          <w:lang w:val="it-IT"/>
        </w:rPr>
        <w:t xml:space="preserve">ignorance.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agrese; vyjmenovat hlavní teorie vysvětlující původ, vývoj a funkce agrese.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Porovnat agresi jednotlivce a agresi skupiny.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52"/>
        </w:numPr>
        <w:spacing w:after="0" w:line="240" w:lineRule="auto"/>
      </w:pPr>
      <w:r>
        <w:t>Postoje, utváření a změna postojů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lastRenderedPageBreak/>
        <w:t xml:space="preserve">Definovat pojem postoj; popsat vývoj zkoumání postojů v sociální psychologii.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postupy zjišťování postojů.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způsob utváření postojů a možnosti jejich změny. </w:t>
      </w:r>
    </w:p>
    <w:p w:rsidR="00A04D95" w:rsidRDefault="00545F3C">
      <w:pPr>
        <w:numPr>
          <w:ilvl w:val="0"/>
          <w:numId w:val="18"/>
        </w:numPr>
        <w:spacing w:after="0" w:line="240" w:lineRule="auto"/>
        <w:rPr>
          <w:lang w:val="da-DK"/>
        </w:rPr>
      </w:pPr>
      <w:r>
        <w:rPr>
          <w:lang w:val="da-DK"/>
        </w:rPr>
        <w:t>Popsat f</w:t>
      </w:r>
      <w:proofErr w:type="spellStart"/>
      <w:r>
        <w:t>áze</w:t>
      </w:r>
      <w:proofErr w:type="spellEnd"/>
      <w:r>
        <w:t xml:space="preserve"> procesu přesvědčování, aplikovat jej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příklad.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53"/>
        </w:numPr>
        <w:spacing w:after="0" w:line="240" w:lineRule="auto"/>
      </w:pPr>
      <w:r>
        <w:t>Předsudky a stereotypy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pojmy předsudek a stereotyp; porovnat je.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automatickou aktivaci stereotypů.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funkce stereotypů a </w:t>
      </w:r>
      <w:proofErr w:type="spellStart"/>
      <w:r>
        <w:t>př</w:t>
      </w:r>
      <w:proofErr w:type="spellEnd"/>
      <w:r>
        <w:rPr>
          <w:lang w:val="da-DK"/>
        </w:rPr>
        <w:t>edsudk</w:t>
      </w:r>
      <w:r>
        <w:t xml:space="preserve">ů.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model obsahu stereotypů. 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proofErr w:type="spellStart"/>
      <w:r>
        <w:t>Uv</w:t>
      </w:r>
      <w:proofErr w:type="spellEnd"/>
      <w:r>
        <w:rPr>
          <w:lang w:val="fr-FR"/>
        </w:rPr>
        <w:t>ést d</w:t>
      </w:r>
      <w:proofErr w:type="spellStart"/>
      <w:r>
        <w:t>ůsledky</w:t>
      </w:r>
      <w:proofErr w:type="spellEnd"/>
      <w:r>
        <w:t xml:space="preserve"> stereotypů na jedince; </w:t>
      </w:r>
      <w:proofErr w:type="spellStart"/>
      <w:r>
        <w:t>vysvě</w:t>
      </w:r>
      <w:r>
        <w:rPr>
          <w:lang w:val="en-US"/>
        </w:rPr>
        <w:t>tlit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minoritn</w:t>
      </w:r>
      <w:proofErr w:type="spellEnd"/>
      <w:r>
        <w:t xml:space="preserve">í stres a ohrožení stereotypem. 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54"/>
        </w:numPr>
        <w:spacing w:after="0" w:line="240" w:lineRule="auto"/>
      </w:pPr>
      <w:r>
        <w:t>Hodnoty a kvalita života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hodnota a hodnotová orientace.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Vyjmenovat hlavní teorie hodnot; porovnat je.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Porovnat individuální a kulturní hodnoty.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pojem kvalita ž</w:t>
      </w:r>
      <w:proofErr w:type="spellStart"/>
      <w:r>
        <w:rPr>
          <w:lang w:val="en-US"/>
        </w:rPr>
        <w:t>ivota</w:t>
      </w:r>
      <w:proofErr w:type="spellEnd"/>
      <w:r>
        <w:rPr>
          <w:lang w:val="en-US"/>
        </w:rPr>
        <w:t xml:space="preserve"> a well-being.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vztah mezi hodnotami a kvalitou života.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Popsat postupy zjišťování hodnot; popsat postupy zjišťování kvality života.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55"/>
        </w:numPr>
        <w:spacing w:after="0" w:line="240" w:lineRule="auto"/>
      </w:pPr>
      <w:r>
        <w:t>Struktura společnosti, moc a ne/rovnosti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Vysvětlit pojem společnost; porovnat psychologický a sociologický přístup; vymezit vztah mezi jedincem a společností. 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Zdůvodnit význam a původ rovnosti a nerovnosti; porovnat společnosti s vysokou mírou nerovností.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Vysvětlit teorii ospravedlňování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mu. </w:t>
      </w:r>
    </w:p>
    <w:p w:rsidR="00A04D95" w:rsidRDefault="00A04D95"/>
    <w:p w:rsidR="00A04D95" w:rsidRDefault="00A04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4D95" w:rsidRDefault="00545F3C">
      <w:pPr>
        <w:pBdr>
          <w:bottom w:val="single" w:sz="4" w:space="0" w:color="000000"/>
        </w:pBd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Metodologie </w:t>
      </w:r>
      <w:proofErr w:type="spellStart"/>
      <w:r>
        <w:rPr>
          <w:b/>
          <w:bCs/>
          <w:sz w:val="28"/>
          <w:szCs w:val="28"/>
        </w:rPr>
        <w:t>psychologick</w:t>
      </w:r>
      <w:proofErr w:type="spellEnd"/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ho výzkumu</w:t>
      </w:r>
    </w:p>
    <w:p w:rsidR="00A04D95" w:rsidRDefault="00A0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D95" w:rsidRDefault="00545F3C">
      <w:pPr>
        <w:spacing w:after="0" w:line="240" w:lineRule="auto"/>
      </w:pPr>
      <w:r>
        <w:t xml:space="preserve">Zkouška se skládá ze dvou částí – </w:t>
      </w:r>
      <w:proofErr w:type="spellStart"/>
      <w:r>
        <w:t>teoretick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praktick</w:t>
      </w:r>
      <w:proofErr w:type="spellEnd"/>
      <w:r>
        <w:rPr>
          <w:lang w:val="fr-FR"/>
        </w:rPr>
        <w:t>é</w:t>
      </w:r>
      <w:r>
        <w:t xml:space="preserve">. Známka je udělována souhrnně za výsledky v obou částech. </w:t>
      </w:r>
      <w:proofErr w:type="spellStart"/>
      <w:r>
        <w:t>Průbě</w:t>
      </w:r>
      <w:proofErr w:type="spellEnd"/>
      <w:r>
        <w:rPr>
          <w:lang w:val="de-DE"/>
        </w:rPr>
        <w:t>h d</w:t>
      </w:r>
      <w:proofErr w:type="spellStart"/>
      <w:r>
        <w:t>ílčí</w:t>
      </w:r>
      <w:proofErr w:type="spellEnd"/>
      <w:r>
        <w:t xml:space="preserve"> zkoušky z </w:t>
      </w:r>
      <w:r>
        <w:rPr>
          <w:lang w:val="it-IT"/>
        </w:rPr>
        <w:t xml:space="preserve">metodologie se </w:t>
      </w:r>
      <w:r>
        <w:t>řídí následujícími pravidly:   1) Teoretická část (10 minut) – Student si losuje otázku z 11 okruhů, kdy každý okruh v </w:t>
      </w:r>
      <w:r>
        <w:rPr>
          <w:lang w:val="es-ES_tradnl"/>
        </w:rPr>
        <w:t>sob</w:t>
      </w:r>
      <w:r>
        <w:t xml:space="preserve">ě zahrnuje </w:t>
      </w:r>
      <w:proofErr w:type="spellStart"/>
      <w:r>
        <w:t>podt</w:t>
      </w:r>
      <w:proofErr w:type="spellEnd"/>
      <w:r>
        <w:rPr>
          <w:lang w:val="fr-FR"/>
        </w:rPr>
        <w:t>é</w:t>
      </w:r>
      <w:r>
        <w:t xml:space="preserve">mata kvantitativního (A) i kvalitativního (B) výzkumu. Student bude zodpovídat pouze jedno z těchto </w:t>
      </w:r>
      <w:proofErr w:type="spellStart"/>
      <w:r>
        <w:t>podt</w:t>
      </w:r>
      <w:proofErr w:type="spellEnd"/>
      <w:r>
        <w:rPr>
          <w:lang w:val="fr-FR"/>
        </w:rPr>
        <w:t>é</w:t>
      </w:r>
      <w:r>
        <w:t>mat dle označení na otázce (např. 6A). Obsah zkoušen</w:t>
      </w:r>
      <w:r>
        <w:rPr>
          <w:lang w:val="fr-FR"/>
        </w:rPr>
        <w:t>é</w:t>
      </w:r>
      <w:r>
        <w:t xml:space="preserve">ho vychází z obsahu odpovídajících absolvovaných předmětů </w:t>
      </w:r>
      <w:proofErr w:type="spellStart"/>
      <w:r>
        <w:t>bakalářsk</w:t>
      </w:r>
      <w:proofErr w:type="spellEnd"/>
      <w:r>
        <w:rPr>
          <w:lang w:val="fr-FR"/>
        </w:rPr>
        <w:t>é</w:t>
      </w:r>
      <w:r>
        <w:t xml:space="preserve">ho stupně studia; 2) Praktická část (10 minut) – Student bude dle </w:t>
      </w:r>
      <w:proofErr w:type="spellStart"/>
      <w:r>
        <w:t>losovan</w:t>
      </w:r>
      <w:proofErr w:type="spellEnd"/>
      <w:r>
        <w:rPr>
          <w:lang w:val="fr-FR"/>
        </w:rPr>
        <w:t xml:space="preserve">é </w:t>
      </w:r>
      <w:r>
        <w:t>otázky z teorie vyzván k </w:t>
      </w:r>
      <w:proofErr w:type="spellStart"/>
      <w:r>
        <w:t>náhodn</w:t>
      </w:r>
      <w:proofErr w:type="spellEnd"/>
      <w:r>
        <w:rPr>
          <w:lang w:val="fr-FR"/>
        </w:rPr>
        <w:t>é</w:t>
      </w:r>
      <w:r>
        <w:t xml:space="preserve">mu výběru z prací jeho portfolia kvantitativních (A) či kvalitativních (B) prací. Vybíráno bude ze souboru </w:t>
      </w:r>
      <w:proofErr w:type="spellStart"/>
      <w:r>
        <w:t>opačn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výzkumn</w:t>
      </w:r>
      <w:proofErr w:type="spellEnd"/>
      <w:r>
        <w:rPr>
          <w:lang w:val="fr-FR"/>
        </w:rPr>
        <w:t>é</w:t>
      </w:r>
      <w:r>
        <w:t xml:space="preserve">ho přístupu, než byla jeho otázka z teorie. Např. Pokud si vylosoval otázku z kvantitativní </w:t>
      </w:r>
      <w:r>
        <w:rPr>
          <w:lang w:val="it-IT"/>
        </w:rPr>
        <w:t>metodologie, v</w:t>
      </w:r>
      <w:r>
        <w:t> </w:t>
      </w:r>
      <w:proofErr w:type="spellStart"/>
      <w:r>
        <w:t>praktick</w:t>
      </w:r>
      <w:proofErr w:type="spellEnd"/>
      <w:r>
        <w:rPr>
          <w:lang w:val="fr-FR"/>
        </w:rPr>
        <w:t xml:space="preserve">é </w:t>
      </w:r>
      <w:r>
        <w:t>zkoušce si bude náhodně vybírat pouze z prací zpracovaných v rámci kvalitativní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kurz</w:t>
      </w:r>
      <w:r>
        <w:t>ů. V rámci přípravy na zkoušku by měl mít student/</w:t>
      </w:r>
      <w:proofErr w:type="spellStart"/>
      <w:r>
        <w:t>ka</w:t>
      </w:r>
      <w:proofErr w:type="spellEnd"/>
      <w:r>
        <w:t xml:space="preserve"> předem ujasněnou prezentaci </w:t>
      </w:r>
      <w:proofErr w:type="spellStart"/>
      <w:r>
        <w:t>metodologick</w:t>
      </w:r>
      <w:proofErr w:type="spellEnd"/>
      <w:r>
        <w:rPr>
          <w:lang w:val="fr-FR"/>
        </w:rPr>
        <w:t>é</w:t>
      </w:r>
      <w:r>
        <w:t>ho postupu všech jeho/jejích prací v rámci portfolia. Během zkoušky probíhá volnější diskuse nad t</w:t>
      </w:r>
      <w:r>
        <w:rPr>
          <w:lang w:val="fr-FR"/>
        </w:rPr>
        <w:t>é</w:t>
      </w:r>
      <w:r>
        <w:t xml:space="preserve">matem, kdy se zkoušející doptávají na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proofErr w:type="spellStart"/>
      <w:r>
        <w:t>metodologick</w:t>
      </w:r>
      <w:proofErr w:type="spellEnd"/>
      <w:r>
        <w:rPr>
          <w:lang w:val="fr-FR"/>
        </w:rPr>
        <w:t xml:space="preserve">é </w:t>
      </w:r>
      <w:r>
        <w:t>aspekty vypracování dan</w:t>
      </w:r>
      <w:r>
        <w:rPr>
          <w:lang w:val="fr-FR"/>
        </w:rPr>
        <w:t>é</w:t>
      </w:r>
      <w:r>
        <w:t xml:space="preserve">ho výsledku. </w:t>
      </w:r>
    </w:p>
    <w:p w:rsidR="00A04D95" w:rsidRDefault="00A04D95">
      <w:pPr>
        <w:spacing w:after="0" w:line="240" w:lineRule="auto"/>
        <w:rPr>
          <w:b/>
          <w:bCs/>
        </w:rPr>
      </w:pPr>
    </w:p>
    <w:p w:rsidR="00A04D95" w:rsidRDefault="00545F3C">
      <w:r>
        <w:t xml:space="preserve">1. Základní vymezení </w:t>
      </w:r>
      <w:r>
        <w:rPr>
          <w:lang w:val="it-IT"/>
        </w:rPr>
        <w:t>metodologie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Vymezení </w:t>
      </w:r>
      <w:r>
        <w:rPr>
          <w:lang w:val="it-IT"/>
        </w:rPr>
        <w:t>metodologie a v</w:t>
      </w:r>
      <w:r>
        <w:t>ě</w:t>
      </w:r>
      <w:r>
        <w:rPr>
          <w:lang w:val="de-DE"/>
        </w:rPr>
        <w:t>deck</w:t>
      </w:r>
      <w:r>
        <w:rPr>
          <w:lang w:val="fr-FR"/>
        </w:rPr>
        <w:t>é</w:t>
      </w:r>
      <w:r>
        <w:t>ho poznání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Cíle </w:t>
      </w:r>
      <w:proofErr w:type="spellStart"/>
      <w:r>
        <w:t>psychologick</w:t>
      </w:r>
      <w:proofErr w:type="spellEnd"/>
      <w:r>
        <w:rPr>
          <w:lang w:val="fr-FR"/>
        </w:rPr>
        <w:t>é</w:t>
      </w:r>
      <w:r>
        <w:t>ho výzkumu</w:t>
      </w:r>
    </w:p>
    <w:p w:rsidR="00A04D95" w:rsidRDefault="00A04D95">
      <w:pPr>
        <w:pStyle w:val="Odstavecseseznamem"/>
        <w:spacing w:after="0" w:line="240" w:lineRule="auto"/>
      </w:pPr>
    </w:p>
    <w:p w:rsidR="00A04D95" w:rsidRDefault="00545F3C">
      <w:pPr>
        <w:spacing w:after="0" w:line="240" w:lineRule="auto"/>
        <w:ind w:firstLine="360"/>
      </w:pPr>
      <w:r>
        <w:rPr>
          <w:lang w:val="pt-PT"/>
        </w:rPr>
        <w:t>A P</w:t>
      </w:r>
      <w:proofErr w:type="spellStart"/>
      <w:r>
        <w:t>ředstavení</w:t>
      </w:r>
      <w:proofErr w:type="spellEnd"/>
      <w:r>
        <w:t xml:space="preserve"> kvalitativního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lastRenderedPageBreak/>
        <w:t>Vymezení kvalitativního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Základní znaky kvalitativního výzkumu (</w:t>
      </w:r>
      <w:proofErr w:type="spellStart"/>
      <w:r>
        <w:t>jedinečn</w:t>
      </w:r>
      <w:proofErr w:type="spellEnd"/>
      <w:r>
        <w:rPr>
          <w:lang w:val="fr-FR"/>
        </w:rPr>
        <w:t xml:space="preserve">é </w:t>
      </w:r>
      <w:r>
        <w:t xml:space="preserve">i </w:t>
      </w:r>
      <w:proofErr w:type="spellStart"/>
      <w:r>
        <w:t>protikladn</w:t>
      </w:r>
      <w:proofErr w:type="spellEnd"/>
      <w:r>
        <w:rPr>
          <w:lang w:val="fr-FR"/>
        </w:rPr>
        <w:t xml:space="preserve">é </w:t>
      </w:r>
      <w:r>
        <w:t>vůči kvantitativnímu přístupu)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Situace a druhy výzkumných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mů</w:t>
      </w:r>
      <w:proofErr w:type="spellEnd"/>
      <w:r>
        <w:t xml:space="preserve">, kdy je </w:t>
      </w:r>
      <w:proofErr w:type="spellStart"/>
      <w:r>
        <w:t>vhodn</w:t>
      </w:r>
      <w:proofErr w:type="spellEnd"/>
      <w:r>
        <w:rPr>
          <w:lang w:val="fr-FR"/>
        </w:rPr>
        <w:t>é pou</w:t>
      </w:r>
      <w:r>
        <w:t xml:space="preserve">žití kvalitativní </w:t>
      </w:r>
      <w:r>
        <w:rPr>
          <w:lang w:val="it-IT"/>
        </w:rPr>
        <w:t>metodologie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Fáze procesu zpracování kvalitativní </w:t>
      </w:r>
      <w:proofErr w:type="spellStart"/>
      <w:r>
        <w:rPr>
          <w:lang w:val="de-DE"/>
        </w:rPr>
        <w:t>studie</w:t>
      </w:r>
      <w:proofErr w:type="spellEnd"/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Nároky na výzkumníka kladen</w:t>
      </w:r>
      <w:r>
        <w:rPr>
          <w:lang w:val="fr-FR"/>
        </w:rPr>
        <w:t xml:space="preserve">é </w:t>
      </w:r>
      <w:r>
        <w:t>kvalitativním výzkumem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spacing w:after="0" w:line="240" w:lineRule="auto"/>
        <w:ind w:firstLine="360"/>
      </w:pPr>
      <w:r>
        <w:t>B Představení kvantitativního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Vymezení kvantitativního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Základní znaky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Druhy výzkumných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mů</w:t>
      </w:r>
      <w:proofErr w:type="spellEnd"/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Fáze procesu zpracování kvantitativních studií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Nároky na výzkumníka</w:t>
      </w:r>
    </w:p>
    <w:p w:rsidR="00A04D95" w:rsidRDefault="00A04D95">
      <w:pPr>
        <w:pStyle w:val="Odstavecseseznamem"/>
        <w:spacing w:after="0" w:line="240" w:lineRule="auto"/>
      </w:pPr>
    </w:p>
    <w:p w:rsidR="00A04D95" w:rsidRDefault="00545F3C">
      <w:r>
        <w:t>2. Paradigma a jeho role ve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Vymezení konceptu paradigma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Vytyčení konceptu osobní filosofická pozice na základě kategorií </w:t>
      </w:r>
      <w:r>
        <w:rPr>
          <w:lang w:val="it-IT"/>
        </w:rPr>
        <w:t>ontologie, epistemologie, axiologie a metodologie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Osvětlení vlivu osobní </w:t>
      </w:r>
      <w:proofErr w:type="spellStart"/>
      <w:r>
        <w:t>filosofick</w:t>
      </w:r>
      <w:proofErr w:type="spellEnd"/>
      <w:r>
        <w:rPr>
          <w:lang w:val="fr-FR"/>
        </w:rPr>
        <w:t xml:space="preserve">é </w:t>
      </w:r>
      <w:r>
        <w:t xml:space="preserve">pozice na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směřování</w:t>
      </w:r>
    </w:p>
    <w:p w:rsidR="00A04D95" w:rsidRDefault="00A04D95">
      <w:pPr>
        <w:spacing w:after="0" w:line="240" w:lineRule="auto"/>
        <w:ind w:left="360"/>
      </w:pPr>
    </w:p>
    <w:p w:rsidR="00A04D95" w:rsidRDefault="00545F3C">
      <w:pPr>
        <w:spacing w:after="0" w:line="240" w:lineRule="auto"/>
        <w:ind w:firstLine="360"/>
      </w:pPr>
      <w:r>
        <w:t>A Kvalitativní paradigma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Vztah paradigmatu a dalších metodologických pojmů: kvalitativní výzkum, kvalitativní přístup/strategie výzkumu, metody sběru a zpracování dat, osobní </w:t>
      </w:r>
      <w:r>
        <w:rPr>
          <w:lang w:val="da-DK"/>
        </w:rPr>
        <w:t>filosofie v</w:t>
      </w:r>
      <w:proofErr w:type="spellStart"/>
      <w:r>
        <w:t>ýzkumníka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Schematick</w:t>
      </w:r>
      <w:proofErr w:type="spellEnd"/>
      <w:r>
        <w:rPr>
          <w:lang w:val="fr-FR"/>
        </w:rPr>
        <w:t xml:space="preserve">é </w:t>
      </w:r>
      <w:r>
        <w:t xml:space="preserve">představení vybraných paradigmat jako prvků tvarujících kvalitativní výzkum (pozitivizmus a </w:t>
      </w:r>
      <w:proofErr w:type="spellStart"/>
      <w:r>
        <w:t>postpozitivismus</w:t>
      </w:r>
      <w:proofErr w:type="spellEnd"/>
      <w:r>
        <w:t xml:space="preserve">, sociální konstruktivismus a postmoderna, pragmatizmus, transformativní rámce a kritická teorie se svými de facto podskupinami: feminismus, rasově kritická </w:t>
      </w:r>
      <w:r>
        <w:rPr>
          <w:lang w:val="it-IT"/>
        </w:rPr>
        <w:t>teorie, queer teorie, teorie znev</w:t>
      </w:r>
      <w:proofErr w:type="spellStart"/>
      <w:r>
        <w:t>ýhodnění</w:t>
      </w:r>
      <w:proofErr w:type="spellEnd"/>
      <w:r>
        <w:t>)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spacing w:after="0" w:line="240" w:lineRule="auto"/>
        <w:ind w:firstLine="360"/>
      </w:pPr>
      <w:r>
        <w:t>B Kvantitativní paradigma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NHST paradigma testování </w:t>
      </w:r>
      <w:proofErr w:type="spellStart"/>
      <w:r>
        <w:t>hypot</w:t>
      </w:r>
      <w:proofErr w:type="spellEnd"/>
      <w:r>
        <w:rPr>
          <w:lang w:val="fr-FR"/>
        </w:rPr>
        <w:t>é</w:t>
      </w:r>
      <w:r>
        <w:t>z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Hypotéza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Chyba prvního a druhého druhu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Statistická významnost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Limity a alternativy</w:t>
      </w:r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545F3C">
      <w:r>
        <w:rPr>
          <w:lang w:val="de-DE"/>
        </w:rPr>
        <w:t>3. Strategie v</w:t>
      </w:r>
      <w:proofErr w:type="spellStart"/>
      <w:r>
        <w:t>ýzkumu</w:t>
      </w:r>
      <w:proofErr w:type="spellEnd"/>
      <w:r>
        <w:t xml:space="preserve"> A</w:t>
      </w:r>
    </w:p>
    <w:p w:rsidR="00A04D95" w:rsidRDefault="00545F3C">
      <w:pPr>
        <w:spacing w:after="0" w:line="240" w:lineRule="auto"/>
        <w:ind w:firstLine="360"/>
      </w:pPr>
      <w:r>
        <w:t>A Kvalitativní přístup: Narativní výzkum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Vymezení narativního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proofErr w:type="spellStart"/>
      <w:r>
        <w:t>Př</w:t>
      </w:r>
      <w:r>
        <w:rPr>
          <w:lang w:val="en-US"/>
        </w:rPr>
        <w:t>ibli</w:t>
      </w:r>
      <w:r>
        <w:t>žn</w:t>
      </w:r>
      <w:proofErr w:type="spellEnd"/>
      <w:r>
        <w:rPr>
          <w:lang w:val="fr-FR"/>
        </w:rPr>
        <w:t xml:space="preserve">é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situov</w:t>
      </w:r>
      <w:proofErr w:type="spellStart"/>
      <w:r>
        <w:t>ání</w:t>
      </w:r>
      <w:proofErr w:type="spellEnd"/>
      <w:r>
        <w:t xml:space="preserve"> narativního výzkumu s důrazem na vymezení jeho principů a </w:t>
      </w:r>
      <w:proofErr w:type="spellStart"/>
      <w:r>
        <w:t>paradigmatick</w:t>
      </w:r>
      <w:proofErr w:type="spellEnd"/>
      <w:r>
        <w:rPr>
          <w:lang w:val="fr-FR"/>
        </w:rPr>
        <w:t>é</w:t>
      </w:r>
      <w:r>
        <w:t>ho kontextu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znaky narativního výzkumu (předmět, velikost vzorku,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výsledky, ústřední charakteristiky a pojmy,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>stránky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i </w:t>
      </w:r>
      <w:proofErr w:type="spellStart"/>
      <w:r>
        <w:t>doporučovan</w:t>
      </w:r>
      <w:proofErr w:type="spellEnd"/>
      <w:r>
        <w:rPr>
          <w:lang w:val="fr-FR"/>
        </w:rPr>
        <w:t>é</w:t>
      </w:r>
      <w:r>
        <w:t>ho procesu (kategorie narativní rekonstrukce) provedení narativního výzkumu (</w:t>
      </w:r>
      <w:proofErr w:type="spellStart"/>
      <w:r>
        <w:t>př</w:t>
      </w:r>
      <w:proofErr w:type="spellEnd"/>
      <w:r>
        <w:rPr>
          <w:lang w:val="da-DK"/>
        </w:rPr>
        <w:t>edv</w:t>
      </w:r>
      <w:proofErr w:type="spellStart"/>
      <w:r>
        <w:t>ýzkumná</w:t>
      </w:r>
      <w:proofErr w:type="spellEnd"/>
      <w:r>
        <w:t xml:space="preserve"> fáze, výběr zdrojů </w:t>
      </w:r>
      <w:r>
        <w:rPr>
          <w:lang w:val="it-IT"/>
        </w:rPr>
        <w:t>a sb</w:t>
      </w:r>
      <w:proofErr w:type="spellStart"/>
      <w:r>
        <w:t>ěr</w:t>
      </w:r>
      <w:proofErr w:type="spellEnd"/>
      <w:r>
        <w:t xml:space="preserve"> dat, zpracování dat, podoba výsledků)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v1li3"/>
        <w:spacing w:before="0" w:after="0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 Kvantitativní výzkum: Přehledová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studie</w:t>
      </w:r>
      <w:proofErr w:type="spellEnd"/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Vymezení přehledové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studie</w:t>
      </w:r>
      <w:proofErr w:type="spellEnd"/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Typy přehledových studií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Fáze realizace přehledové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studie</w:t>
      </w:r>
      <w:proofErr w:type="spellEnd"/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Standardy přehledové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studie</w:t>
      </w:r>
      <w:proofErr w:type="spellEnd"/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545F3C">
      <w:r>
        <w:t>4. </w:t>
      </w:r>
      <w:r>
        <w:rPr>
          <w:lang w:val="de-DE"/>
        </w:rPr>
        <w:t>Strategie v</w:t>
      </w:r>
      <w:proofErr w:type="spellStart"/>
      <w:r>
        <w:t>ýzkumu</w:t>
      </w:r>
      <w:proofErr w:type="spellEnd"/>
      <w:r>
        <w:t xml:space="preserve"> B</w:t>
      </w:r>
    </w:p>
    <w:p w:rsidR="00A04D95" w:rsidRDefault="00545F3C">
      <w:pPr>
        <w:pStyle w:val="v1li3"/>
        <w:spacing w:before="0" w:after="0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Kvalitativní přístup: Fenomenologický výzkum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vymezení </w:t>
      </w:r>
      <w:proofErr w:type="spellStart"/>
      <w:r>
        <w:t>fenomenologick</w:t>
      </w:r>
      <w:proofErr w:type="spellEnd"/>
      <w:r>
        <w:rPr>
          <w:lang w:val="fr-FR"/>
        </w:rPr>
        <w:t xml:space="preserve">é </w:t>
      </w:r>
      <w:r>
        <w:t>filosofie a hermeneutiky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proofErr w:type="spellStart"/>
      <w:r>
        <w:t>Př</w:t>
      </w:r>
      <w:r>
        <w:rPr>
          <w:lang w:val="en-US"/>
        </w:rPr>
        <w:t>ibli</w:t>
      </w:r>
      <w:r>
        <w:t>žn</w:t>
      </w:r>
      <w:proofErr w:type="spellEnd"/>
      <w:r>
        <w:rPr>
          <w:lang w:val="fr-FR"/>
        </w:rPr>
        <w:t xml:space="preserve">é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situov</w:t>
      </w:r>
      <w:proofErr w:type="spellStart"/>
      <w:r>
        <w:t>ání</w:t>
      </w:r>
      <w:proofErr w:type="spellEnd"/>
      <w:r>
        <w:t xml:space="preserve"> hermeneuticko-</w:t>
      </w:r>
      <w:proofErr w:type="spellStart"/>
      <w:r>
        <w:t>fenomenologick</w:t>
      </w:r>
      <w:proofErr w:type="spellEnd"/>
      <w:r>
        <w:rPr>
          <w:lang w:val="fr-FR"/>
        </w:rPr>
        <w:t xml:space="preserve">é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tradice s důrazem na vysvětlení základních prvků,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odrážejí ve způsobech bádání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znaky </w:t>
      </w:r>
      <w:proofErr w:type="spellStart"/>
      <w:r>
        <w:t>fenomenologick</w:t>
      </w:r>
      <w:proofErr w:type="spellEnd"/>
      <w:r>
        <w:rPr>
          <w:lang w:val="fr-FR"/>
        </w:rPr>
        <w:t>é</w:t>
      </w:r>
      <w:r>
        <w:t xml:space="preserve">ho výzkumu (předmět, velikost vzorku,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výsledky, ústřední charakteristiky a pojmy,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>stránky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i </w:t>
      </w:r>
      <w:proofErr w:type="spellStart"/>
      <w:r>
        <w:t>doporučovan</w:t>
      </w:r>
      <w:proofErr w:type="spellEnd"/>
      <w:r>
        <w:rPr>
          <w:lang w:val="fr-FR"/>
        </w:rPr>
        <w:t>é</w:t>
      </w:r>
      <w:r>
        <w:t xml:space="preserve">ho procesu (upravená </w:t>
      </w:r>
      <w:proofErr w:type="spellStart"/>
      <w:r>
        <w:rPr>
          <w:lang w:val="en-US"/>
        </w:rPr>
        <w:t>verze</w:t>
      </w:r>
      <w:proofErr w:type="spellEnd"/>
      <w:r>
        <w:rPr>
          <w:lang w:val="en-US"/>
        </w:rPr>
        <w:t xml:space="preserve"> IPA J. </w:t>
      </w:r>
      <w:proofErr w:type="spellStart"/>
      <w:r>
        <w:rPr>
          <w:lang w:val="en-US"/>
        </w:rPr>
        <w:t>Smitha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Flowerse</w:t>
      </w:r>
      <w:proofErr w:type="spellEnd"/>
      <w:r>
        <w:rPr>
          <w:lang w:val="en-US"/>
        </w:rPr>
        <w:t xml:space="preserve"> a M. </w:t>
      </w:r>
      <w:proofErr w:type="spellStart"/>
      <w:r>
        <w:rPr>
          <w:lang w:val="en-US"/>
        </w:rPr>
        <w:t>Larkina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proveden</w:t>
      </w:r>
      <w:proofErr w:type="spellEnd"/>
      <w:r>
        <w:t xml:space="preserve">í </w:t>
      </w:r>
      <w:r>
        <w:rPr>
          <w:lang w:val="it-IT"/>
        </w:rPr>
        <w:t>fenomenologie (p</w:t>
      </w:r>
      <w:r>
        <w:t>ř</w:t>
      </w:r>
      <w:r>
        <w:rPr>
          <w:lang w:val="da-DK"/>
        </w:rPr>
        <w:t>edv</w:t>
      </w:r>
      <w:proofErr w:type="spellStart"/>
      <w:r>
        <w:t>ýzkumná</w:t>
      </w:r>
      <w:proofErr w:type="spellEnd"/>
      <w:r>
        <w:t xml:space="preserve"> fáze, výběr zdrojů </w:t>
      </w:r>
      <w:r>
        <w:rPr>
          <w:lang w:val="it-IT"/>
        </w:rPr>
        <w:t>a sb</w:t>
      </w:r>
      <w:proofErr w:type="spellStart"/>
      <w:r>
        <w:t>ěr</w:t>
      </w:r>
      <w:proofErr w:type="spellEnd"/>
      <w:r>
        <w:t xml:space="preserve"> dat, zpracování dat, podoba výsledků)</w:t>
      </w:r>
    </w:p>
    <w:p w:rsidR="00A04D95" w:rsidRDefault="00A04D95">
      <w:pPr>
        <w:spacing w:after="0" w:line="240" w:lineRule="auto"/>
        <w:ind w:left="1080"/>
      </w:pPr>
    </w:p>
    <w:p w:rsidR="00A04D95" w:rsidRDefault="00545F3C">
      <w:pPr>
        <w:spacing w:after="0" w:line="240" w:lineRule="auto"/>
        <w:ind w:firstLine="360"/>
      </w:pPr>
      <w:r>
        <w:t xml:space="preserve">B Kvantitativní výzkum: Deskriptivní 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Základní charakteristiky deskriptivního výzkumného designu, typy výzkumných problémů vhodných pro tento typ výzkumu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Deskriptivní statistická analýza (cíle a postupy)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Mí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centr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ální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tendence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 m</w:t>
      </w:r>
      <w:r>
        <w:rPr>
          <w:rFonts w:ascii="Calibri" w:eastAsia="Calibri" w:hAnsi="Calibri" w:cs="Calibri"/>
          <w:sz w:val="22"/>
          <w:szCs w:val="22"/>
        </w:rPr>
        <w:t>íry rozptýlenosti, š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ikmost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a </w:t>
      </w:r>
      <w:r>
        <w:rPr>
          <w:rFonts w:ascii="Calibri" w:eastAsia="Calibri" w:hAnsi="Calibri" w:cs="Calibri"/>
          <w:sz w:val="22"/>
          <w:szCs w:val="22"/>
        </w:rPr>
        <w:t>špičatost, odlehlá pozorování, chybějící hodnoty</w:t>
      </w:r>
    </w:p>
    <w:p w:rsidR="00A04D95" w:rsidRDefault="00A04D95">
      <w:pPr>
        <w:spacing w:after="0" w:line="240" w:lineRule="auto"/>
      </w:pPr>
    </w:p>
    <w:p w:rsidR="00A04D95" w:rsidRDefault="00545F3C">
      <w:r>
        <w:rPr>
          <w:lang w:val="de-DE"/>
        </w:rPr>
        <w:t>5. Strategie v</w:t>
      </w:r>
      <w:proofErr w:type="spellStart"/>
      <w:r>
        <w:t>ýzkumu</w:t>
      </w:r>
      <w:proofErr w:type="spellEnd"/>
      <w:r>
        <w:t xml:space="preserve"> C</w:t>
      </w:r>
    </w:p>
    <w:p w:rsidR="00A04D95" w:rsidRDefault="00545F3C">
      <w:pPr>
        <w:spacing w:after="0" w:line="240" w:lineRule="auto"/>
        <w:ind w:firstLine="360"/>
      </w:pPr>
      <w:r>
        <w:t xml:space="preserve">A Kvalitativní přístup: Zakotvená </w:t>
      </w:r>
      <w:proofErr w:type="spellStart"/>
      <w:r>
        <w:rPr>
          <w:lang w:val="de-DE"/>
        </w:rPr>
        <w:t>teorie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Vymezení zakotven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teorie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proofErr w:type="spellStart"/>
      <w:r>
        <w:t>Př</w:t>
      </w:r>
      <w:r>
        <w:rPr>
          <w:lang w:val="en-US"/>
        </w:rPr>
        <w:t>ibli</w:t>
      </w:r>
      <w:r>
        <w:t>žn</w:t>
      </w:r>
      <w:proofErr w:type="spellEnd"/>
      <w:r>
        <w:rPr>
          <w:lang w:val="fr-FR"/>
        </w:rPr>
        <w:t xml:space="preserve">é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situov</w:t>
      </w:r>
      <w:proofErr w:type="spellStart"/>
      <w:r>
        <w:t>ání</w:t>
      </w:r>
      <w:proofErr w:type="spellEnd"/>
      <w:r>
        <w:t xml:space="preserve"> zakotven</w:t>
      </w:r>
      <w:r>
        <w:rPr>
          <w:lang w:val="fr-FR"/>
        </w:rPr>
        <w:t xml:space="preserve">é </w:t>
      </w:r>
      <w:r>
        <w:t xml:space="preserve">teorie s důrazem na vymezení </w:t>
      </w:r>
      <w:proofErr w:type="spellStart"/>
      <w:r>
        <w:t>paradigmatick</w:t>
      </w:r>
      <w:proofErr w:type="spellEnd"/>
      <w:r>
        <w:rPr>
          <w:lang w:val="fr-FR"/>
        </w:rPr>
        <w:t>é</w:t>
      </w:r>
      <w:r>
        <w:t xml:space="preserve">ho kontextu (sociologie, (post)pozitivizmus, symbolický </w:t>
      </w:r>
      <w:proofErr w:type="spellStart"/>
      <w:r>
        <w:t>interakcionismus</w:t>
      </w:r>
      <w:proofErr w:type="spellEnd"/>
      <w:r>
        <w:t xml:space="preserve">, sociální </w:t>
      </w:r>
      <w:proofErr w:type="spellStart"/>
      <w:r>
        <w:rPr>
          <w:lang w:val="de-DE"/>
        </w:rPr>
        <w:t>konstruktivismus</w:t>
      </w:r>
      <w:proofErr w:type="spellEnd"/>
      <w:r>
        <w:rPr>
          <w:lang w:val="de-DE"/>
        </w:rPr>
        <w:t>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znaky narativního výzkumu (předmět, velikost vzorku,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výsledky, ústřední charakteristiky a pojmy,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>stránky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i </w:t>
      </w:r>
      <w:proofErr w:type="spellStart"/>
      <w:r>
        <w:t>doporučovan</w:t>
      </w:r>
      <w:proofErr w:type="spellEnd"/>
      <w:r>
        <w:rPr>
          <w:lang w:val="fr-FR"/>
        </w:rPr>
        <w:t>é</w:t>
      </w:r>
      <w:r>
        <w:t xml:space="preserve">ho (konstruktivistická ZT K. </w:t>
      </w:r>
      <w:proofErr w:type="spellStart"/>
      <w:r>
        <w:t>Charmaz</w:t>
      </w:r>
      <w:proofErr w:type="spellEnd"/>
      <w:r>
        <w:t>) procesu provedení zakotven</w:t>
      </w:r>
      <w:r>
        <w:rPr>
          <w:lang w:val="fr-FR"/>
        </w:rPr>
        <w:t xml:space="preserve">é </w:t>
      </w:r>
      <w:r>
        <w:t>teorie (</w:t>
      </w:r>
      <w:proofErr w:type="spellStart"/>
      <w:r>
        <w:t>př</w:t>
      </w:r>
      <w:proofErr w:type="spellEnd"/>
      <w:r>
        <w:rPr>
          <w:lang w:val="da-DK"/>
        </w:rPr>
        <w:t>edv</w:t>
      </w:r>
      <w:proofErr w:type="spellStart"/>
      <w:r>
        <w:t>ýzkumná</w:t>
      </w:r>
      <w:proofErr w:type="spellEnd"/>
      <w:r>
        <w:t xml:space="preserve"> fáze, výběr zdrojů </w:t>
      </w:r>
      <w:r>
        <w:rPr>
          <w:lang w:val="it-IT"/>
        </w:rPr>
        <w:t>a sb</w:t>
      </w:r>
      <w:proofErr w:type="spellStart"/>
      <w:r>
        <w:t>ěr</w:t>
      </w:r>
      <w:proofErr w:type="spellEnd"/>
      <w:r>
        <w:t xml:space="preserve"> dat, zpracování dat, podoba výsledků)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spacing w:after="0" w:line="240" w:lineRule="auto"/>
        <w:ind w:firstLine="360"/>
      </w:pPr>
      <w:r>
        <w:t>B Kvantitativní výzkum: Korelační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Základní charakteristiky korelačního výzkumu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Výhody a limity korelačního výzkumu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Spurious relationships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Statistické analýzy uplatňované pro zjišťování korelace mezi dvě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ma </w:t>
      </w:r>
      <w:r>
        <w:rPr>
          <w:rFonts w:ascii="Calibri" w:eastAsia="Calibri" w:hAnsi="Calibri" w:cs="Calibri"/>
          <w:sz w:val="22"/>
          <w:szCs w:val="22"/>
        </w:rPr>
        <w:t>či více proměnnými</w:t>
      </w:r>
    </w:p>
    <w:p w:rsidR="00A04D95" w:rsidRDefault="00A04D95">
      <w:pPr>
        <w:spacing w:after="0" w:line="240" w:lineRule="auto"/>
      </w:pPr>
    </w:p>
    <w:p w:rsidR="00A04D95" w:rsidRDefault="00545F3C">
      <w:r>
        <w:rPr>
          <w:lang w:val="de-DE"/>
        </w:rPr>
        <w:t>6. Strategie v</w:t>
      </w:r>
      <w:proofErr w:type="spellStart"/>
      <w:r>
        <w:t>ýzkumu</w:t>
      </w:r>
      <w:proofErr w:type="spellEnd"/>
      <w:r>
        <w:t xml:space="preserve"> D</w:t>
      </w:r>
    </w:p>
    <w:p w:rsidR="00A04D95" w:rsidRDefault="00545F3C">
      <w:pPr>
        <w:spacing w:after="0" w:line="240" w:lineRule="auto"/>
        <w:ind w:firstLine="360"/>
      </w:pPr>
      <w:r>
        <w:t>A Kvalitativní přístup: Etnografie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Vymezení etnografie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proofErr w:type="spellStart"/>
      <w:r>
        <w:t>Př</w:t>
      </w:r>
      <w:r>
        <w:rPr>
          <w:lang w:val="en-US"/>
        </w:rPr>
        <w:t>ibli</w:t>
      </w:r>
      <w:r>
        <w:t>žn</w:t>
      </w:r>
      <w:proofErr w:type="spellEnd"/>
      <w:r>
        <w:rPr>
          <w:lang w:val="fr-FR"/>
        </w:rPr>
        <w:t xml:space="preserve">é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situov</w:t>
      </w:r>
      <w:proofErr w:type="spellStart"/>
      <w:r>
        <w:t>ání</w:t>
      </w:r>
      <w:proofErr w:type="spellEnd"/>
      <w:r>
        <w:t xml:space="preserve"> etnografie s důrazem na vymezení jejích principů a </w:t>
      </w:r>
      <w:proofErr w:type="spellStart"/>
      <w:r>
        <w:t>paradigmatick</w:t>
      </w:r>
      <w:proofErr w:type="spellEnd"/>
      <w:r>
        <w:rPr>
          <w:lang w:val="fr-FR"/>
        </w:rPr>
        <w:t>é</w:t>
      </w:r>
      <w:r>
        <w:t>ho kontextu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znaky narativního výzkumu (předmět, velikost vzorku,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výsledky, ústřední charakteristiky a pojmy,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>stránky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obecně </w:t>
      </w:r>
      <w:proofErr w:type="spellStart"/>
      <w:r>
        <w:t>doporučovan</w:t>
      </w:r>
      <w:proofErr w:type="spellEnd"/>
      <w:r>
        <w:rPr>
          <w:lang w:val="fr-FR"/>
        </w:rPr>
        <w:t>é</w:t>
      </w:r>
      <w:r>
        <w:t>ho procesu provedení etnografie (</w:t>
      </w:r>
      <w:proofErr w:type="spellStart"/>
      <w:r>
        <w:t>př</w:t>
      </w:r>
      <w:proofErr w:type="spellEnd"/>
      <w:r>
        <w:rPr>
          <w:lang w:val="da-DK"/>
        </w:rPr>
        <w:t>edv</w:t>
      </w:r>
      <w:proofErr w:type="spellStart"/>
      <w:r>
        <w:t>ýzkumná</w:t>
      </w:r>
      <w:proofErr w:type="spellEnd"/>
      <w:r>
        <w:t xml:space="preserve"> fáze, výběr zdrojů </w:t>
      </w:r>
      <w:r>
        <w:rPr>
          <w:lang w:val="it-IT"/>
        </w:rPr>
        <w:t>a sb</w:t>
      </w:r>
      <w:proofErr w:type="spellStart"/>
      <w:r>
        <w:t>ěr</w:t>
      </w:r>
      <w:proofErr w:type="spellEnd"/>
      <w:r>
        <w:t xml:space="preserve"> dat, zpracování dat, podoba výsledků)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spacing w:after="0" w:line="240" w:lineRule="auto"/>
        <w:ind w:firstLine="360"/>
      </w:pPr>
      <w:r>
        <w:t>B Kvantitativní výzkum: Experimentální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Základní charakteristiky experimentálního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proofErr w:type="spellStart"/>
      <w:r>
        <w:t>Vý</w:t>
      </w:r>
      <w:r>
        <w:rPr>
          <w:lang w:val="en-US"/>
        </w:rPr>
        <w:t>hody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limity</w:t>
      </w:r>
      <w:proofErr w:type="spellEnd"/>
      <w:r>
        <w:rPr>
          <w:lang w:val="en-US"/>
        </w:rPr>
        <w:t xml:space="preserve"> experiment</w:t>
      </w:r>
      <w:proofErr w:type="spellStart"/>
      <w:r>
        <w:t>álního</w:t>
      </w:r>
      <w:proofErr w:type="spellEnd"/>
      <w:r>
        <w:t xml:space="preserve">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lastRenderedPageBreak/>
        <w:t>Příklady experimentů</w:t>
      </w:r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545F3C">
      <w:r>
        <w:rPr>
          <w:lang w:val="de-DE"/>
        </w:rPr>
        <w:t>7. Strategie v</w:t>
      </w:r>
      <w:proofErr w:type="spellStart"/>
      <w:r>
        <w:t>ýzkumu</w:t>
      </w:r>
      <w:proofErr w:type="spellEnd"/>
      <w:r>
        <w:t xml:space="preserve"> E</w:t>
      </w:r>
    </w:p>
    <w:p w:rsidR="00A04D95" w:rsidRDefault="00545F3C">
      <w:pPr>
        <w:spacing w:after="0" w:line="240" w:lineRule="auto"/>
        <w:ind w:firstLine="360"/>
      </w:pPr>
      <w:r>
        <w:t xml:space="preserve">A Kvalitativní přístup: Případová </w:t>
      </w:r>
      <w:proofErr w:type="spellStart"/>
      <w:r>
        <w:rPr>
          <w:lang w:val="de-DE"/>
        </w:rPr>
        <w:t>studie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Vymezení </w:t>
      </w:r>
      <w:proofErr w:type="spellStart"/>
      <w:r>
        <w:t>případov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studie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Stru</w:t>
      </w:r>
      <w:r>
        <w:t>čn</w:t>
      </w:r>
      <w:proofErr w:type="spellEnd"/>
      <w:r>
        <w:rPr>
          <w:lang w:val="fr-FR"/>
        </w:rPr>
        <w:t xml:space="preserve">é </w:t>
      </w:r>
      <w:r>
        <w:t xml:space="preserve">nastínění </w:t>
      </w:r>
      <w:proofErr w:type="spellStart"/>
      <w:r>
        <w:t>historick</w:t>
      </w:r>
      <w:proofErr w:type="spellEnd"/>
      <w:r>
        <w:rPr>
          <w:lang w:val="fr-FR"/>
        </w:rPr>
        <w:t>é</w:t>
      </w:r>
      <w:r>
        <w:t xml:space="preserve">ho užití </w:t>
      </w:r>
      <w:proofErr w:type="spellStart"/>
      <w:r>
        <w:t>případov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studie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Základní znaky </w:t>
      </w:r>
      <w:proofErr w:type="spellStart"/>
      <w:r>
        <w:t>případov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studie</w:t>
      </w:r>
      <w:proofErr w:type="spellEnd"/>
      <w:r>
        <w:rPr>
          <w:lang w:val="de-DE"/>
        </w:rPr>
        <w:t xml:space="preserve"> (p</w:t>
      </w:r>
      <w:proofErr w:type="spellStart"/>
      <w:r>
        <w:t>ředmět</w:t>
      </w:r>
      <w:proofErr w:type="spellEnd"/>
      <w:r>
        <w:t xml:space="preserve">, velikost vzorku,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 xml:space="preserve">výsledky, ústřední charakteristiky a pojmy, </w:t>
      </w:r>
      <w:proofErr w:type="spellStart"/>
      <w:r>
        <w:t>siln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slab</w:t>
      </w:r>
      <w:proofErr w:type="spellEnd"/>
      <w:r>
        <w:rPr>
          <w:lang w:val="fr-FR"/>
        </w:rPr>
        <w:t xml:space="preserve">é </w:t>
      </w:r>
      <w:r>
        <w:t>stránky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i </w:t>
      </w:r>
      <w:proofErr w:type="spellStart"/>
      <w:r>
        <w:t>doporučovan</w:t>
      </w:r>
      <w:proofErr w:type="spellEnd"/>
      <w:r>
        <w:rPr>
          <w:lang w:val="fr-FR"/>
        </w:rPr>
        <w:t>é</w:t>
      </w:r>
      <w:r>
        <w:t xml:space="preserve">ho procesu (pět analytických technik R. </w:t>
      </w:r>
      <w:proofErr w:type="spellStart"/>
      <w:r>
        <w:t>Yina</w:t>
      </w:r>
      <w:proofErr w:type="spellEnd"/>
      <w:r>
        <w:t xml:space="preserve">) provedení </w:t>
      </w:r>
      <w:proofErr w:type="spellStart"/>
      <w:r>
        <w:t>případov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studie</w:t>
      </w:r>
      <w:proofErr w:type="spellEnd"/>
      <w:r>
        <w:rPr>
          <w:lang w:val="de-DE"/>
        </w:rPr>
        <w:t xml:space="preserve"> (p</w:t>
      </w:r>
      <w:r>
        <w:t>ř</w:t>
      </w:r>
      <w:r>
        <w:rPr>
          <w:lang w:val="da-DK"/>
        </w:rPr>
        <w:t>edv</w:t>
      </w:r>
      <w:proofErr w:type="spellStart"/>
      <w:r>
        <w:t>ýzkumná</w:t>
      </w:r>
      <w:proofErr w:type="spellEnd"/>
      <w:r>
        <w:t xml:space="preserve"> fáze, výběr zdrojů </w:t>
      </w:r>
      <w:r>
        <w:rPr>
          <w:lang w:val="it-IT"/>
        </w:rPr>
        <w:t>a sb</w:t>
      </w:r>
      <w:proofErr w:type="spellStart"/>
      <w:r>
        <w:t>ěr</w:t>
      </w:r>
      <w:proofErr w:type="spellEnd"/>
      <w:r>
        <w:t xml:space="preserve"> dat, zpracování dat, podoba výsledků)</w:t>
      </w:r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545F3C">
      <w:pPr>
        <w:spacing w:after="0" w:line="240" w:lineRule="auto"/>
        <w:ind w:firstLine="360"/>
      </w:pPr>
      <w:r>
        <w:t>B Kvantitativní výzkum: Longitudinální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Základní charakteristika longitudinálního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Příklady t</w:t>
      </w:r>
      <w:r>
        <w:rPr>
          <w:lang w:val="fr-FR"/>
        </w:rPr>
        <w:t>é</w:t>
      </w:r>
      <w:r>
        <w:t>mat vhodný</w:t>
      </w:r>
      <w:r>
        <w:rPr>
          <w:lang w:val="it-IT"/>
        </w:rPr>
        <w:t>ch pro longitudin</w:t>
      </w:r>
      <w:proofErr w:type="spellStart"/>
      <w:r>
        <w:t>ální</w:t>
      </w:r>
      <w:proofErr w:type="spellEnd"/>
      <w:r>
        <w:t xml:space="preserve"> výzkum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proofErr w:type="spellStart"/>
      <w:r>
        <w:t>Specifick</w:t>
      </w:r>
      <w:proofErr w:type="spellEnd"/>
      <w:r>
        <w:rPr>
          <w:lang w:val="fr-FR"/>
        </w:rPr>
        <w:t xml:space="preserve">é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rPr>
          <w:lang w:val="it-IT"/>
        </w:rPr>
        <w:t>my longitudin</w:t>
      </w:r>
      <w:proofErr w:type="spellStart"/>
      <w:r>
        <w:t>álních</w:t>
      </w:r>
      <w:proofErr w:type="spellEnd"/>
      <w:r>
        <w:t xml:space="preserve"> výzkumů</w:t>
      </w:r>
    </w:p>
    <w:p w:rsidR="00A04D95" w:rsidRDefault="00A04D95">
      <w:pPr>
        <w:spacing w:after="0" w:line="240" w:lineRule="auto"/>
      </w:pPr>
    </w:p>
    <w:p w:rsidR="00A04D95" w:rsidRDefault="00545F3C">
      <w:r>
        <w:t>8. Plánování výzkumu</w:t>
      </w:r>
    </w:p>
    <w:p w:rsidR="00A04D95" w:rsidRDefault="00545F3C">
      <w:pPr>
        <w:spacing w:after="0" w:line="240" w:lineRule="auto"/>
        <w:ind w:firstLine="360"/>
      </w:pPr>
      <w:r>
        <w:rPr>
          <w:lang w:val="pt-PT"/>
        </w:rPr>
        <w:t>A V</w:t>
      </w:r>
      <w:proofErr w:type="spellStart"/>
      <w:r>
        <w:t>ýzkumný</w:t>
      </w:r>
      <w:proofErr w:type="spellEnd"/>
      <w:r>
        <w:t xml:space="preserve"> plá</w:t>
      </w:r>
      <w:r>
        <w:rPr>
          <w:lang w:val="de-DE"/>
        </w:rPr>
        <w:t>n v</w:t>
      </w:r>
      <w:r>
        <w:t> kvalitativním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pojmů: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t</w:t>
      </w:r>
      <w:r>
        <w:rPr>
          <w:lang w:val="fr-FR"/>
        </w:rPr>
        <w:t>é</w:t>
      </w:r>
      <w:proofErr w:type="spellStart"/>
      <w:r>
        <w:t>ma</w:t>
      </w:r>
      <w:proofErr w:type="spellEnd"/>
      <w:r>
        <w:t xml:space="preserve">,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m, </w:t>
      </w:r>
      <w:proofErr w:type="spellStart"/>
      <w:r>
        <w:t>cí</w:t>
      </w:r>
      <w:proofErr w:type="spellEnd"/>
      <w:r>
        <w:rPr>
          <w:lang w:val="es-ES_tradnl"/>
        </w:rPr>
        <w:t>l a ot</w:t>
      </w:r>
      <w:proofErr w:type="spellStart"/>
      <w:r>
        <w:t>ázka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Vysvětlení ideálu </w:t>
      </w:r>
      <w:proofErr w:type="spellStart"/>
      <w:r>
        <w:t>metodologick</w:t>
      </w:r>
      <w:proofErr w:type="spellEnd"/>
      <w:r>
        <w:rPr>
          <w:lang w:val="fr-FR"/>
        </w:rPr>
        <w:t>é kongruence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Nastínění funkce a rozdílů mezi výzkumným projektem/návrhem a projektovou dokumentací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Popsání postupu navrhování kvalitativní studie dle základních obecných kroků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v1p3"/>
        <w:spacing w:before="0" w:after="0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 Výzkumný plán v kvantitativním výzkumu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Sou</w:t>
      </w:r>
      <w:proofErr w:type="spellEnd"/>
      <w:r>
        <w:rPr>
          <w:rFonts w:ascii="Calibri" w:eastAsia="Calibri" w:hAnsi="Calibri" w:cs="Calibri"/>
          <w:sz w:val="22"/>
          <w:szCs w:val="22"/>
        </w:rPr>
        <w:t>části výzkumného plánu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>Preregistrace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Operacionalizace: typy proměnných z hlediska funkce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Úrovně měření proměnných</w:t>
      </w:r>
    </w:p>
    <w:p w:rsidR="00A04D95" w:rsidRDefault="00A04D95">
      <w:pPr>
        <w:spacing w:after="0" w:line="240" w:lineRule="auto"/>
      </w:pPr>
    </w:p>
    <w:p w:rsidR="00A04D95" w:rsidRDefault="00545F3C">
      <w:r>
        <w:t>9. Metody sběru dat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Vysvětlení pojmu data a zdroje dat</w:t>
      </w: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  <w:ind w:firstLine="360"/>
      </w:pPr>
      <w:r>
        <w:t>A Kvalitativní metody sběru dat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Nabídnutí různých forem určování a vyhledávání zdrojů </w:t>
      </w:r>
      <w:r>
        <w:rPr>
          <w:lang w:val="nl-NL"/>
        </w:rPr>
        <w:t>dat v</w:t>
      </w:r>
      <w:r>
        <w:t> kvalitativním výzkumu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Představení charakteristicky kvalitativních metod sběru dat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Určení silných a slabých stránek jednotlivých metod i zdrojů dat a jejich použitelnosti pro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přístupy</w:t>
      </w:r>
    </w:p>
    <w:p w:rsidR="00A04D95" w:rsidRDefault="00A04D95">
      <w:pPr>
        <w:spacing w:after="0" w:line="240" w:lineRule="auto"/>
        <w:ind w:left="1080"/>
      </w:pPr>
    </w:p>
    <w:p w:rsidR="00A04D95" w:rsidRDefault="00545F3C">
      <w:pPr>
        <w:spacing w:after="0" w:line="240" w:lineRule="auto"/>
        <w:ind w:firstLine="360"/>
      </w:pPr>
      <w:r>
        <w:t>B Kvantitativní metody sběru dat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Typy výběru souborů </w:t>
      </w:r>
      <w:r>
        <w:rPr>
          <w:rFonts w:ascii="Calibri" w:eastAsia="Calibri" w:hAnsi="Calibri" w:cs="Calibri"/>
          <w:sz w:val="22"/>
          <w:szCs w:val="22"/>
          <w:lang w:val="en-US"/>
        </w:rPr>
        <w:t>(sampling strategies) v</w:t>
      </w:r>
      <w:r>
        <w:rPr>
          <w:rFonts w:ascii="Calibri" w:eastAsia="Calibri" w:hAnsi="Calibri" w:cs="Calibri"/>
          <w:sz w:val="22"/>
          <w:szCs w:val="22"/>
        </w:rPr>
        <w:t> kvantitativním výzkumu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Statistická síla a její výpočet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Response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attrition rate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Představení charakteristicky kvantitativních metod sběru dat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Určení silných a slabých stránek jednotlivých metod i zdrojů dat a jejich použitelnosti pro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přístupy</w:t>
      </w:r>
    </w:p>
    <w:p w:rsidR="00A04D95" w:rsidRDefault="00A04D95">
      <w:pPr>
        <w:spacing w:after="0" w:line="240" w:lineRule="auto"/>
      </w:pPr>
    </w:p>
    <w:p w:rsidR="00A04D95" w:rsidRDefault="00545F3C">
      <w:r>
        <w:t>10. Metody přípravy, analýzy a interpretace dat</w:t>
      </w:r>
    </w:p>
    <w:p w:rsidR="00A04D95" w:rsidRDefault="00545F3C">
      <w:pPr>
        <w:spacing w:after="0" w:line="240" w:lineRule="auto"/>
        <w:ind w:left="360"/>
      </w:pPr>
      <w:r>
        <w:lastRenderedPageBreak/>
        <w:t>A Kvalitativní metody přípravy, analýzy a interpretace dat</w:t>
      </w:r>
    </w:p>
    <w:p w:rsidR="00A04D95" w:rsidRDefault="00545F3C">
      <w:pPr>
        <w:numPr>
          <w:ilvl w:val="0"/>
          <w:numId w:val="57"/>
        </w:numPr>
        <w:spacing w:after="0" w:line="240" w:lineRule="auto"/>
        <w:rPr>
          <w:lang w:val="it-IT"/>
        </w:rPr>
      </w:pPr>
      <w:r>
        <w:rPr>
          <w:lang w:val="it-IT"/>
        </w:rPr>
        <w:t>Definov</w:t>
      </w:r>
      <w:proofErr w:type="spellStart"/>
      <w:r>
        <w:t>ání</w:t>
      </w:r>
      <w:proofErr w:type="spellEnd"/>
      <w:r>
        <w:t xml:space="preserve"> odlišností mezi zobrazení</w:t>
      </w:r>
      <w:r>
        <w:rPr>
          <w:lang w:val="pt-PT"/>
        </w:rPr>
        <w:t>m a p</w:t>
      </w:r>
      <w:proofErr w:type="spellStart"/>
      <w:r>
        <w:t>řípravou</w:t>
      </w:r>
      <w:proofErr w:type="spellEnd"/>
      <w:r>
        <w:t xml:space="preserve"> dat, rozborem dat a výkladem dat (z hlediska kvalitativního přístupu)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Vysvětlení pojmu k</w:t>
      </w:r>
      <w:r>
        <w:rPr>
          <w:lang w:val="es-ES_tradnl"/>
        </w:rPr>
        <w:t>ó</w:t>
      </w:r>
      <w:r>
        <w:t>d, kategorie a t</w:t>
      </w:r>
      <w:r>
        <w:rPr>
          <w:lang w:val="fr-FR"/>
        </w:rPr>
        <w:t>é</w:t>
      </w:r>
      <w:proofErr w:type="spellStart"/>
      <w:r>
        <w:t>ma</w:t>
      </w:r>
      <w:proofErr w:type="spellEnd"/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>Nastínění obecný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f</w:t>
      </w:r>
      <w:proofErr w:type="spellStart"/>
      <w:r>
        <w:t>ází</w:t>
      </w:r>
      <w:proofErr w:type="spellEnd"/>
      <w:r>
        <w:t xml:space="preserve"> a technik k</w:t>
      </w:r>
      <w:r>
        <w:rPr>
          <w:lang w:val="es-ES_tradnl"/>
        </w:rPr>
        <w:t>ó</w:t>
      </w:r>
      <w:r>
        <w:t>dování</w:t>
      </w:r>
    </w:p>
    <w:p w:rsidR="00A04D95" w:rsidRDefault="00545F3C">
      <w:pPr>
        <w:numPr>
          <w:ilvl w:val="0"/>
          <w:numId w:val="57"/>
        </w:numPr>
        <w:spacing w:after="0" w:line="240" w:lineRule="auto"/>
      </w:pPr>
      <w:r>
        <w:t xml:space="preserve">Představení role kvalitativního přístupu a paradigmatu </w:t>
      </w:r>
      <w:proofErr w:type="spellStart"/>
      <w:r>
        <w:t>př</w:t>
      </w:r>
      <w:proofErr w:type="spellEnd"/>
      <w:r>
        <w:rPr>
          <w:lang w:val="it-IT"/>
        </w:rPr>
        <w:t>i interpretaci dat</w:t>
      </w:r>
    </w:p>
    <w:p w:rsidR="00A04D95" w:rsidRDefault="00A04D95">
      <w:pPr>
        <w:spacing w:after="0" w:line="240" w:lineRule="auto"/>
        <w:ind w:left="1080"/>
      </w:pPr>
    </w:p>
    <w:p w:rsidR="00A04D95" w:rsidRDefault="00545F3C">
      <w:pPr>
        <w:spacing w:after="0" w:line="240" w:lineRule="auto"/>
        <w:ind w:firstLine="360"/>
      </w:pPr>
      <w:r>
        <w:t>B Kvantitativní metody přípravy, analýzy a interpretace dat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proofErr w:type="spellStart"/>
      <w:r>
        <w:t>Statistick</w:t>
      </w:r>
      <w:proofErr w:type="spellEnd"/>
      <w:r>
        <w:rPr>
          <w:lang w:val="fr-FR"/>
        </w:rPr>
        <w:t xml:space="preserve">é </w:t>
      </w:r>
      <w:r>
        <w:t>testy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Porovnávání průměrů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Vztahy mezi proměnnými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Anal</w:t>
      </w:r>
      <w:r>
        <w:rPr>
          <w:rFonts w:ascii="Calibri" w:eastAsia="Calibri" w:hAnsi="Calibri" w:cs="Calibri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 </w:t>
      </w:r>
      <w:r>
        <w:rPr>
          <w:rFonts w:ascii="Calibri" w:eastAsia="Calibri" w:hAnsi="Calibri" w:cs="Calibri"/>
          <w:sz w:val="22"/>
          <w:szCs w:val="22"/>
        </w:rPr>
        <w:t>četností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Psychometrická analýza</w:t>
      </w:r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A04D95">
      <w:pPr>
        <w:pStyle w:val="v1li3"/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A04D95" w:rsidRDefault="00545F3C">
      <w:r>
        <w:t xml:space="preserve">11. Etika a </w:t>
      </w:r>
      <w:proofErr w:type="spellStart"/>
      <w:r>
        <w:t>krit</w:t>
      </w:r>
      <w:proofErr w:type="spellEnd"/>
      <w:r>
        <w:rPr>
          <w:lang w:val="fr-FR"/>
        </w:rPr>
        <w:t>é</w:t>
      </w:r>
      <w:proofErr w:type="spellStart"/>
      <w:r>
        <w:t>ria</w:t>
      </w:r>
      <w:proofErr w:type="spellEnd"/>
      <w:r>
        <w:t xml:space="preserve"> hodnocení kvality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proofErr w:type="spellStart"/>
      <w:r>
        <w:t>Obecn</w:t>
      </w:r>
      <w:proofErr w:type="spellEnd"/>
      <w:r>
        <w:rPr>
          <w:lang w:val="fr-FR"/>
        </w:rPr>
        <w:t xml:space="preserve">é </w:t>
      </w:r>
      <w:proofErr w:type="spellStart"/>
      <w:r>
        <w:t>etick</w:t>
      </w:r>
      <w:proofErr w:type="spellEnd"/>
      <w:r>
        <w:rPr>
          <w:lang w:val="fr-FR"/>
        </w:rPr>
        <w:t xml:space="preserve">é </w:t>
      </w:r>
      <w:r>
        <w:t>normy výzkumu</w:t>
      </w:r>
    </w:p>
    <w:p w:rsidR="00A04D95" w:rsidRDefault="00A04D95">
      <w:pPr>
        <w:pStyle w:val="Odstavecseseznamem"/>
        <w:spacing w:after="0" w:line="240" w:lineRule="auto"/>
      </w:pPr>
    </w:p>
    <w:p w:rsidR="00A04D95" w:rsidRDefault="00545F3C">
      <w:pPr>
        <w:spacing w:after="0" w:line="240" w:lineRule="auto"/>
        <w:ind w:firstLine="360"/>
      </w:pPr>
      <w:r>
        <w:t xml:space="preserve">A Etika a </w:t>
      </w:r>
      <w:proofErr w:type="spellStart"/>
      <w:r>
        <w:t>krit</w:t>
      </w:r>
      <w:proofErr w:type="spellEnd"/>
      <w:r>
        <w:rPr>
          <w:lang w:val="fr-FR"/>
        </w:rPr>
        <w:t>é</w:t>
      </w:r>
      <w:proofErr w:type="spellStart"/>
      <w:r>
        <w:t>ria</w:t>
      </w:r>
      <w:proofErr w:type="spellEnd"/>
      <w:r>
        <w:t xml:space="preserve"> hodnocení kvalitativního výzkumu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 xml:space="preserve">Důvěryhodnost, </w:t>
      </w:r>
      <w:proofErr w:type="spellStart"/>
      <w:r>
        <w:t>hodnově</w:t>
      </w:r>
      <w:proofErr w:type="spellEnd"/>
      <w:r>
        <w:rPr>
          <w:lang w:val="it-IT"/>
        </w:rPr>
        <w:t>rnost, transparence, autenticita, p</w:t>
      </w:r>
      <w:proofErr w:type="spellStart"/>
      <w:r>
        <w:t>řenositelnost</w:t>
      </w:r>
      <w:proofErr w:type="spellEnd"/>
      <w:r>
        <w:t>, aplikovatelnost, dialogičnost, triangulace, krystalizace, angažovanost v oblastech </w:t>
      </w:r>
      <w:r>
        <w:rPr>
          <w:lang w:val="fr-FR"/>
        </w:rPr>
        <w:t>soci</w:t>
      </w:r>
      <w:proofErr w:type="spellStart"/>
      <w:r>
        <w:t>ální</w:t>
      </w:r>
      <w:proofErr w:type="spellEnd"/>
      <w:r>
        <w:t xml:space="preserve"> spravedlnosti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Ilustrace dobrých a špatných příkladů praxe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Specifická etická ú</w:t>
      </w:r>
      <w:r>
        <w:rPr>
          <w:lang w:val="da-DK"/>
        </w:rPr>
        <w:t>skal</w:t>
      </w:r>
      <w:r>
        <w:t>í kvalitativního výzkumu</w:t>
      </w:r>
    </w:p>
    <w:p w:rsidR="00A04D95" w:rsidRDefault="00A04D95">
      <w:pPr>
        <w:pStyle w:val="Odstavecseseznamem"/>
        <w:spacing w:after="0" w:line="240" w:lineRule="auto"/>
        <w:ind w:left="1080"/>
      </w:pPr>
    </w:p>
    <w:p w:rsidR="00A04D95" w:rsidRDefault="00545F3C">
      <w:pPr>
        <w:spacing w:after="0" w:line="240" w:lineRule="auto"/>
        <w:ind w:firstLine="360"/>
      </w:pPr>
      <w:r>
        <w:t xml:space="preserve">B Etika a </w:t>
      </w:r>
      <w:proofErr w:type="spellStart"/>
      <w:r>
        <w:t>krit</w:t>
      </w:r>
      <w:proofErr w:type="spellEnd"/>
      <w:r>
        <w:rPr>
          <w:lang w:val="fr-FR"/>
        </w:rPr>
        <w:t>é</w:t>
      </w:r>
      <w:proofErr w:type="spellStart"/>
      <w:r>
        <w:t>ria</w:t>
      </w:r>
      <w:proofErr w:type="spellEnd"/>
      <w:r>
        <w:t xml:space="preserve"> hodnocení kvantitativního výzkumu</w:t>
      </w:r>
    </w:p>
    <w:p w:rsidR="00A04D95" w:rsidRDefault="00545F3C">
      <w:pPr>
        <w:pStyle w:val="v1p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Předpoklad kvantifikace psychických jevů</w:t>
      </w:r>
    </w:p>
    <w:p w:rsidR="00A04D95" w:rsidRDefault="00545F3C">
      <w:pPr>
        <w:pStyle w:val="v1li3"/>
        <w:numPr>
          <w:ilvl w:val="0"/>
          <w:numId w:val="5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Chyby měření a standardy psychodiagnostických metod</w:t>
      </w:r>
    </w:p>
    <w:p w:rsidR="00A04D95" w:rsidRDefault="00545F3C">
      <w:pPr>
        <w:pStyle w:val="Odstavecseseznamem"/>
        <w:numPr>
          <w:ilvl w:val="0"/>
          <w:numId w:val="57"/>
        </w:numPr>
        <w:spacing w:after="0" w:line="240" w:lineRule="auto"/>
      </w:pPr>
      <w:r>
        <w:t>Specifická etická ú</w:t>
      </w:r>
      <w:r>
        <w:rPr>
          <w:lang w:val="da-DK"/>
        </w:rPr>
        <w:t>skal</w:t>
      </w:r>
      <w:r>
        <w:t>í kvantitativního výzkumu</w:t>
      </w:r>
    </w:p>
    <w:p w:rsidR="00A04D95" w:rsidRDefault="00A04D95"/>
    <w:p w:rsidR="00A04D95" w:rsidRDefault="00A04D95"/>
    <w:p w:rsidR="00A04D95" w:rsidRDefault="00545F3C">
      <w:pPr>
        <w:pBdr>
          <w:bottom w:val="single" w:sz="4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Speci</w:t>
      </w:r>
      <w:proofErr w:type="spellStart"/>
      <w:r>
        <w:rPr>
          <w:b/>
          <w:bCs/>
          <w:sz w:val="28"/>
          <w:szCs w:val="28"/>
        </w:rPr>
        <w:t>ální</w:t>
      </w:r>
      <w:proofErr w:type="spellEnd"/>
      <w:r>
        <w:rPr>
          <w:b/>
          <w:bCs/>
          <w:sz w:val="28"/>
          <w:szCs w:val="28"/>
        </w:rPr>
        <w:t xml:space="preserve"> pedagogika</w:t>
      </w:r>
    </w:p>
    <w:p w:rsidR="00A04D95" w:rsidRDefault="00545F3C">
      <w:pPr>
        <w:pStyle w:val="Odstavecseseznamem"/>
        <w:numPr>
          <w:ilvl w:val="0"/>
          <w:numId w:val="59"/>
        </w:numPr>
        <w:spacing w:after="0" w:line="240" w:lineRule="auto"/>
        <w:rPr>
          <w:lang w:val="it-IT"/>
        </w:rPr>
      </w:pPr>
      <w:r>
        <w:rPr>
          <w:lang w:val="it-IT"/>
        </w:rPr>
        <w:t>Speci</w:t>
      </w:r>
      <w:proofErr w:type="spellStart"/>
      <w:r>
        <w:t>ální</w:t>
      </w:r>
      <w:proofErr w:type="spellEnd"/>
      <w:r>
        <w:t xml:space="preserve"> pedagogika jako vědní obor </w:t>
      </w:r>
    </w:p>
    <w:p w:rsidR="00A04D95" w:rsidRDefault="00545F3C">
      <w:pPr>
        <w:pStyle w:val="Odstavecseseznamem"/>
        <w:numPr>
          <w:ilvl w:val="0"/>
          <w:numId w:val="60"/>
        </w:numPr>
        <w:spacing w:after="0" w:line="240" w:lineRule="auto"/>
      </w:pPr>
      <w:r>
        <w:t xml:space="preserve">  Definovat speciální pedagogiku jako studijní obor.</w:t>
      </w:r>
    </w:p>
    <w:p w:rsidR="00A04D95" w:rsidRDefault="00545F3C">
      <w:pPr>
        <w:pStyle w:val="Odstavecseseznamem"/>
        <w:numPr>
          <w:ilvl w:val="0"/>
          <w:numId w:val="60"/>
        </w:numPr>
        <w:spacing w:after="0" w:line="240" w:lineRule="auto"/>
      </w:pPr>
      <w:r>
        <w:t xml:space="preserve">  Popsat její postavení v 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 dalších vědní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discipl</w:t>
      </w:r>
      <w:r>
        <w:t>ín</w:t>
      </w:r>
      <w:proofErr w:type="spellEnd"/>
      <w:r>
        <w:t xml:space="preserve">. </w:t>
      </w:r>
    </w:p>
    <w:p w:rsidR="00A04D95" w:rsidRDefault="00545F3C">
      <w:pPr>
        <w:pStyle w:val="Odstavecseseznamem"/>
        <w:numPr>
          <w:ilvl w:val="0"/>
          <w:numId w:val="60"/>
        </w:numPr>
        <w:spacing w:after="0" w:line="240" w:lineRule="auto"/>
      </w:pPr>
      <w:r>
        <w:t xml:space="preserve">  Vysvětlit její </w:t>
      </w: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zaměření.</w:t>
      </w:r>
    </w:p>
    <w:p w:rsidR="00A04D95" w:rsidRDefault="00545F3C">
      <w:pPr>
        <w:pStyle w:val="Odstavecseseznamem"/>
        <w:numPr>
          <w:ilvl w:val="0"/>
          <w:numId w:val="60"/>
        </w:numPr>
        <w:spacing w:after="0" w:line="240" w:lineRule="auto"/>
      </w:pPr>
      <w:r>
        <w:t xml:space="preserve">  Definovat její cíl a předmět. </w:t>
      </w:r>
    </w:p>
    <w:p w:rsidR="00A04D95" w:rsidRDefault="00545F3C">
      <w:pPr>
        <w:pStyle w:val="Odstavecseseznamem"/>
        <w:numPr>
          <w:ilvl w:val="0"/>
          <w:numId w:val="60"/>
        </w:numPr>
        <w:spacing w:after="0" w:line="240" w:lineRule="auto"/>
      </w:pPr>
      <w:r>
        <w:t xml:space="preserve">  Vysvětlit osobitý přínos jednotlivých profilující osobností oboru.</w:t>
      </w:r>
    </w:p>
    <w:p w:rsidR="00A04D95" w:rsidRDefault="00A04D95">
      <w:pPr>
        <w:pStyle w:val="Odstavecseseznamem"/>
        <w:spacing w:after="0" w:line="240" w:lineRule="auto"/>
        <w:ind w:left="1080"/>
      </w:pPr>
    </w:p>
    <w:p w:rsidR="00A04D95" w:rsidRDefault="00545F3C">
      <w:pPr>
        <w:pStyle w:val="Odstavecseseznamem"/>
        <w:numPr>
          <w:ilvl w:val="0"/>
          <w:numId w:val="61"/>
        </w:numPr>
        <w:spacing w:after="0" w:line="240" w:lineRule="auto"/>
      </w:pPr>
      <w:r>
        <w:t xml:space="preserve">Podobory speciální </w:t>
      </w:r>
      <w:r>
        <w:rPr>
          <w:lang w:val="sv-SE"/>
        </w:rPr>
        <w:t>pedagogiky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Definovat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podobory speciální pedagogiky.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Charakterizovat </w:t>
      </w:r>
      <w:proofErr w:type="spellStart"/>
      <w:r>
        <w:t>cílov</w:t>
      </w:r>
      <w:proofErr w:type="spellEnd"/>
      <w:r>
        <w:rPr>
          <w:lang w:val="fr-FR"/>
        </w:rPr>
        <w:t xml:space="preserve">é </w:t>
      </w:r>
      <w:r>
        <w:t>skupiny jednotlivých podoborů.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Zasadit vznik tradičních cílových skupin do </w:t>
      </w:r>
      <w:proofErr w:type="spellStart"/>
      <w:r>
        <w:t>historick</w:t>
      </w:r>
      <w:proofErr w:type="spellEnd"/>
      <w:r>
        <w:rPr>
          <w:lang w:val="fr-FR"/>
        </w:rPr>
        <w:t>é</w:t>
      </w:r>
      <w:r>
        <w:t xml:space="preserve">ho kontextu.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 xml:space="preserve">Vyjmenovat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 xml:space="preserve">osobnosti při vzniku jednotlivých cílových skupin. </w:t>
      </w:r>
    </w:p>
    <w:p w:rsidR="00A04D95" w:rsidRDefault="00545F3C">
      <w:pPr>
        <w:numPr>
          <w:ilvl w:val="0"/>
          <w:numId w:val="12"/>
        </w:numPr>
        <w:spacing w:after="0" w:line="240" w:lineRule="auto"/>
      </w:pPr>
      <w:r>
        <w:t>Vymezit metody a cíle jednotlivých podoborů v </w:t>
      </w:r>
      <w:proofErr w:type="spellStart"/>
      <w:r>
        <w:t>historick</w:t>
      </w:r>
      <w:proofErr w:type="spellEnd"/>
      <w:r>
        <w:rPr>
          <w:lang w:val="fr-FR"/>
        </w:rPr>
        <w:t>é</w:t>
      </w:r>
      <w:r>
        <w:t>m kontextu.</w:t>
      </w:r>
    </w:p>
    <w:p w:rsidR="00A04D95" w:rsidRDefault="00A04D95">
      <w:pPr>
        <w:spacing w:after="0" w:line="240" w:lineRule="auto"/>
        <w:ind w:left="720"/>
      </w:pPr>
    </w:p>
    <w:p w:rsidR="00A04D95" w:rsidRDefault="00545F3C">
      <w:pPr>
        <w:pStyle w:val="Odstavecseseznamem"/>
        <w:numPr>
          <w:ilvl w:val="0"/>
          <w:numId w:val="62"/>
        </w:numPr>
        <w:spacing w:after="0" w:line="240" w:lineRule="auto"/>
      </w:pPr>
      <w:r>
        <w:t xml:space="preserve">Periodizace vztahu </w:t>
      </w:r>
      <w:proofErr w:type="spellStart"/>
      <w:r>
        <w:t>většinov</w:t>
      </w:r>
      <w:proofErr w:type="spellEnd"/>
      <w:r>
        <w:rPr>
          <w:lang w:val="fr-FR"/>
        </w:rPr>
        <w:t xml:space="preserve">é </w:t>
      </w:r>
      <w:r>
        <w:t>společnosti k lidem s postižením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Definovat periodizaci vztahu majority k lidem s postižením podle M. Sováka.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 xml:space="preserve">Definovat periodizaci vztahu majority k lidem s postižením podle B. </w:t>
      </w:r>
      <w:proofErr w:type="spellStart"/>
      <w:r>
        <w:t>Titzla</w:t>
      </w:r>
      <w:proofErr w:type="spellEnd"/>
      <w:r>
        <w:t>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Porovnat tato dvě pojetí.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lastRenderedPageBreak/>
        <w:t>Popsat proměny vztahu k lidem s postižením v ČR po roce 1989.</w:t>
      </w:r>
    </w:p>
    <w:p w:rsidR="00A04D95" w:rsidRDefault="00545F3C">
      <w:pPr>
        <w:numPr>
          <w:ilvl w:val="0"/>
          <w:numId w:val="15"/>
        </w:numPr>
        <w:spacing w:after="0" w:line="240" w:lineRule="auto"/>
      </w:pPr>
      <w:r>
        <w:t>Vysvětlit pojem handicap.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63"/>
        </w:numPr>
        <w:spacing w:after="0" w:line="240" w:lineRule="auto"/>
      </w:pPr>
      <w:r>
        <w:t xml:space="preserve">Lidská </w:t>
      </w:r>
      <w:proofErr w:type="spellStart"/>
      <w:r>
        <w:t>prá</w:t>
      </w:r>
      <w:proofErr w:type="spellEnd"/>
      <w:r>
        <w:rPr>
          <w:lang w:val="es-ES_tradnl"/>
        </w:rPr>
        <w:t>va a lid</w:t>
      </w:r>
      <w:r>
        <w:rPr>
          <w:lang w:val="fr-FR"/>
        </w:rPr>
        <w:t xml:space="preserve">é </w:t>
      </w:r>
      <w:r>
        <w:t>s postižením</w:t>
      </w:r>
    </w:p>
    <w:p w:rsidR="00A04D95" w:rsidRDefault="00545F3C">
      <w:pPr>
        <w:pStyle w:val="Odstavecseseznamem"/>
        <w:spacing w:after="0" w:line="240" w:lineRule="auto"/>
        <w:ind w:left="360"/>
      </w:pPr>
      <w:r>
        <w:t xml:space="preserve">-     Charakterizovat lidská </w:t>
      </w:r>
      <w:proofErr w:type="spellStart"/>
      <w:r>
        <w:t>prá</w:t>
      </w:r>
      <w:proofErr w:type="spellEnd"/>
      <w:r>
        <w:rPr>
          <w:lang w:val="pt-PT"/>
        </w:rPr>
        <w:t>va lid</w:t>
      </w:r>
      <w:r>
        <w:t>í s postižením v </w:t>
      </w:r>
      <w:proofErr w:type="spellStart"/>
      <w:r>
        <w:t>historick</w:t>
      </w:r>
      <w:proofErr w:type="spellEnd"/>
      <w:r>
        <w:rPr>
          <w:lang w:val="fr-FR"/>
        </w:rPr>
        <w:t>é</w:t>
      </w:r>
      <w:r>
        <w:t>m kontextu.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Vyjmenovat </w:t>
      </w:r>
      <w:proofErr w:type="spellStart"/>
      <w:r>
        <w:t>významn</w:t>
      </w:r>
      <w:proofErr w:type="spellEnd"/>
      <w:r>
        <w:rPr>
          <w:lang w:val="fr-FR"/>
        </w:rPr>
        <w:t xml:space="preserve">é </w:t>
      </w:r>
      <w:r>
        <w:t>dokumenty v t</w:t>
      </w:r>
      <w:r>
        <w:rPr>
          <w:lang w:val="fr-FR"/>
        </w:rPr>
        <w:t>é</w:t>
      </w:r>
      <w:r>
        <w:t xml:space="preserve">to oblasti.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roli VVOZP při jejich prosazování.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Podrobně charakterizovat Úmluvu OSN o právech osob se zdravotním postižením.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Poukázat na příklady porušování práv osob se zdravotním postižení</w:t>
      </w:r>
      <w:r>
        <w:rPr>
          <w:lang w:val="pt-PT"/>
        </w:rPr>
        <w:t>m a mo</w:t>
      </w:r>
      <w:proofErr w:type="spellStart"/>
      <w:r>
        <w:t>žnosti</w:t>
      </w:r>
      <w:proofErr w:type="spellEnd"/>
      <w:r>
        <w:t xml:space="preserve"> prevence tohoto jevu.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64"/>
        </w:numPr>
        <w:spacing w:after="0" w:line="240" w:lineRule="auto"/>
        <w:rPr>
          <w:lang w:val="pt-PT"/>
        </w:rPr>
      </w:pPr>
      <w:r>
        <w:rPr>
          <w:lang w:val="pt-PT"/>
        </w:rPr>
        <w:t>Nest</w:t>
      </w:r>
      <w:proofErr w:type="spellStart"/>
      <w:r>
        <w:t>átní</w:t>
      </w:r>
      <w:proofErr w:type="spellEnd"/>
      <w:r>
        <w:t xml:space="preserve"> </w:t>
      </w:r>
      <w:proofErr w:type="spellStart"/>
      <w:r>
        <w:t>neziskov</w:t>
      </w:r>
      <w:proofErr w:type="spellEnd"/>
      <w:r>
        <w:rPr>
          <w:lang w:val="fr-FR"/>
        </w:rPr>
        <w:t xml:space="preserve">é </w:t>
      </w:r>
      <w:r>
        <w:t>organizace a lide se zdravotním postižení</w:t>
      </w:r>
      <w:r>
        <w:rPr>
          <w:lang w:val="pt-PT"/>
        </w:rPr>
        <w:t>m a soci</w:t>
      </w:r>
      <w:proofErr w:type="spellStart"/>
      <w:r>
        <w:t>álním</w:t>
      </w:r>
      <w:proofErr w:type="spellEnd"/>
      <w:r>
        <w:t xml:space="preserve"> znevýhodněním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nestátní nezisková organizace (NNO). 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základní formy NNO dle </w:t>
      </w:r>
      <w:proofErr w:type="spellStart"/>
      <w:r>
        <w:t>současn</w:t>
      </w:r>
      <w:proofErr w:type="spellEnd"/>
      <w:r>
        <w:rPr>
          <w:lang w:val="fr-FR"/>
        </w:rPr>
        <w:t xml:space="preserve">é </w:t>
      </w:r>
      <w:r>
        <w:t xml:space="preserve">legislativy.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</w:t>
      </w:r>
      <w:r>
        <w:t xml:space="preserve">úlohu NNO v životě </w:t>
      </w:r>
      <w:proofErr w:type="spellStart"/>
      <w:r>
        <w:t>člově</w:t>
      </w:r>
      <w:proofErr w:type="spellEnd"/>
      <w:r>
        <w:rPr>
          <w:lang w:val="sv-SE"/>
        </w:rPr>
        <w:t>ka s</w:t>
      </w:r>
      <w:r>
        <w:t> postižením v </w:t>
      </w:r>
      <w:r>
        <w:rPr>
          <w:lang w:val="fr-FR"/>
        </w:rPr>
        <w:t>sou</w:t>
      </w:r>
      <w:proofErr w:type="spellStart"/>
      <w:r>
        <w:t>časn</w:t>
      </w:r>
      <w:proofErr w:type="spellEnd"/>
      <w:r>
        <w:rPr>
          <w:lang w:val="fr-FR"/>
        </w:rPr>
        <w:t>é</w:t>
      </w:r>
      <w:r>
        <w:t xml:space="preserve">m světě.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NRZP a popsat její činnost.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příklady NNO,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podílejí na podpoř</w:t>
      </w:r>
      <w:r>
        <w:rPr>
          <w:lang w:val="da-DK"/>
        </w:rPr>
        <w:t>e lid</w:t>
      </w:r>
      <w:r>
        <w:t>í se znevýhodněním.</w:t>
      </w:r>
    </w:p>
    <w:p w:rsidR="00A04D95" w:rsidRDefault="00A04D95">
      <w:pPr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65"/>
        </w:numPr>
        <w:spacing w:after="0" w:line="240" w:lineRule="auto"/>
      </w:pPr>
      <w:r>
        <w:t>Zaměstnávání osob se zdravotním postižením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v</w:t>
      </w:r>
      <w:proofErr w:type="spellStart"/>
      <w:r>
        <w:t>ýznam</w:t>
      </w:r>
      <w:proofErr w:type="spellEnd"/>
      <w:r>
        <w:t xml:space="preserve"> práce v životě člověka se znevýhodněním.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Definovat základní právní normy v t</w:t>
      </w:r>
      <w:r>
        <w:rPr>
          <w:lang w:val="fr-FR"/>
        </w:rPr>
        <w:t>é</w:t>
      </w:r>
      <w:r>
        <w:t xml:space="preserve">to oblasti.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chráněný trh práce.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Charakterizovat princip </w:t>
      </w:r>
      <w:proofErr w:type="spellStart"/>
      <w:r>
        <w:t>podporovan</w:t>
      </w:r>
      <w:proofErr w:type="spellEnd"/>
      <w:r>
        <w:rPr>
          <w:lang w:val="fr-FR"/>
        </w:rPr>
        <w:t>é</w:t>
      </w:r>
      <w:r>
        <w:t>ho zaměstnávání.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Definovat tranzitní program jako možnost podpory studentů s postižením v oblasti     pracovního uplatnění.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66"/>
        </w:numPr>
        <w:spacing w:after="0" w:line="240" w:lineRule="auto"/>
        <w:rPr>
          <w:lang w:val="fr-FR"/>
        </w:rPr>
      </w:pPr>
      <w:r>
        <w:rPr>
          <w:lang w:val="fr-FR"/>
        </w:rPr>
        <w:t>Role soci</w:t>
      </w:r>
      <w:proofErr w:type="spellStart"/>
      <w:r>
        <w:t>álních</w:t>
      </w:r>
      <w:proofErr w:type="spellEnd"/>
      <w:r>
        <w:t xml:space="preserve"> služ</w:t>
      </w:r>
      <w:r>
        <w:rPr>
          <w:lang w:val="nl-NL"/>
        </w:rPr>
        <w:t>eb v</w:t>
      </w:r>
      <w:r>
        <w:t> životě člověka se zdravotním postižením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možnosti využití </w:t>
      </w:r>
      <w:r>
        <w:rPr>
          <w:lang w:val="fr-FR"/>
        </w:rPr>
        <w:t>soci</w:t>
      </w:r>
      <w:proofErr w:type="spellStart"/>
      <w:r>
        <w:t>álních</w:t>
      </w:r>
      <w:proofErr w:type="spellEnd"/>
      <w:r>
        <w:t xml:space="preserve"> služ</w:t>
      </w:r>
      <w:r>
        <w:rPr>
          <w:lang w:val="nl-NL"/>
        </w:rPr>
        <w:t>eb p</w:t>
      </w:r>
      <w:proofErr w:type="spellStart"/>
      <w:r>
        <w:t>ři</w:t>
      </w:r>
      <w:proofErr w:type="spellEnd"/>
      <w:r>
        <w:t xml:space="preserve"> podpoře autonomie osob se zdravotním postižením.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Vymezit současnou legislativu v oblasti sociálních služeb.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 xml:space="preserve">možnosti podpory bydlení osob s postižením.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</w:t>
      </w:r>
      <w:proofErr w:type="spellStart"/>
      <w:r>
        <w:t>různ</w:t>
      </w:r>
      <w:proofErr w:type="spellEnd"/>
      <w:r>
        <w:rPr>
          <w:lang w:val="fr-FR"/>
        </w:rPr>
        <w:t xml:space="preserve">é </w:t>
      </w:r>
      <w:r>
        <w:t xml:space="preserve">typy sociálních služeb dle zákona č. 108/2006 </w:t>
      </w:r>
      <w:proofErr w:type="gramStart"/>
      <w:r>
        <w:t>Sb. .</w:t>
      </w:r>
      <w:proofErr w:type="gramEnd"/>
      <w:r>
        <w:t xml:space="preserve">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roli osobního asistenta.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67"/>
        </w:numPr>
        <w:spacing w:after="0" w:line="240" w:lineRule="auto"/>
      </w:pPr>
      <w:r>
        <w:t xml:space="preserve"> Rodinný kontext zdravotního postižení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>Charakterizovat specifika rodin se členem/y s postižením.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raná péče a vysvětlit její důležitost.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</w:t>
      </w:r>
      <w:proofErr w:type="spellStart"/>
      <w:r>
        <w:t>respitní</w:t>
      </w:r>
      <w:proofErr w:type="spellEnd"/>
      <w:r>
        <w:t xml:space="preserve"> péče a vysvětlit její důležitost.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specifika rodičovství lidí se zdravotním postižením. </w:t>
      </w:r>
    </w:p>
    <w:p w:rsidR="00A04D95" w:rsidRDefault="00545F3C">
      <w:pPr>
        <w:numPr>
          <w:ilvl w:val="0"/>
          <w:numId w:val="18"/>
        </w:numPr>
        <w:spacing w:after="0" w:line="240" w:lineRule="auto"/>
        <w:rPr>
          <w:lang w:val="da-DK"/>
        </w:rPr>
      </w:pPr>
      <w:r>
        <w:rPr>
          <w:lang w:val="da-DK"/>
        </w:rPr>
        <w:t>Popsat f</w:t>
      </w:r>
      <w:proofErr w:type="spellStart"/>
      <w:r>
        <w:t>áze</w:t>
      </w:r>
      <w:proofErr w:type="spellEnd"/>
      <w:r>
        <w:t xml:space="preserve"> procesu zvládání přijetí dítěte (člena rodiny) s postižením, vysvětlit pojem konstrukt </w:t>
      </w:r>
      <w:proofErr w:type="spellStart"/>
      <w:r>
        <w:t>chronick</w:t>
      </w:r>
      <w:proofErr w:type="spellEnd"/>
      <w:r>
        <w:rPr>
          <w:lang w:val="fr-FR"/>
        </w:rPr>
        <w:t xml:space="preserve">é </w:t>
      </w:r>
      <w:r>
        <w:t xml:space="preserve">bolesti, posttraumatický růst. 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68"/>
        </w:numPr>
        <w:spacing w:after="0" w:line="240" w:lineRule="auto"/>
      </w:pPr>
      <w:r>
        <w:t xml:space="preserve"> Nov</w:t>
      </w:r>
      <w:r>
        <w:rPr>
          <w:lang w:val="fr-FR"/>
        </w:rPr>
        <w:t xml:space="preserve">é </w:t>
      </w:r>
      <w:r>
        <w:t>trendy při podpoř</w:t>
      </w:r>
      <w:r>
        <w:rPr>
          <w:lang w:val="da-DK"/>
        </w:rPr>
        <w:t>e lid</w:t>
      </w:r>
      <w:r>
        <w:t>í se zdravotním postižením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proofErr w:type="spellStart"/>
      <w:r>
        <w:t>Vysvě</w:t>
      </w:r>
      <w:r>
        <w:rPr>
          <w:lang w:val="de-DE"/>
        </w:rPr>
        <w:t>tlit</w:t>
      </w:r>
      <w:proofErr w:type="spellEnd"/>
      <w:r>
        <w:rPr>
          <w:lang w:val="de-DE"/>
        </w:rPr>
        <w:t xml:space="preserve"> d</w:t>
      </w:r>
      <w:proofErr w:type="spellStart"/>
      <w:r>
        <w:t>ůležitost</w:t>
      </w:r>
      <w:proofErr w:type="spellEnd"/>
      <w:r>
        <w:t xml:space="preserve"> prosazování nových trendů v </w:t>
      </w:r>
      <w:r>
        <w:rPr>
          <w:lang w:val="fr-FR"/>
        </w:rPr>
        <w:t>sou</w:t>
      </w:r>
      <w:proofErr w:type="spellStart"/>
      <w:r>
        <w:t>časn</w:t>
      </w:r>
      <w:proofErr w:type="spellEnd"/>
      <w:r>
        <w:rPr>
          <w:lang w:val="fr-FR"/>
        </w:rPr>
        <w:t xml:space="preserve">é </w:t>
      </w:r>
      <w:r>
        <w:t>speciální pedagogice.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</w:t>
      </w:r>
      <w:proofErr w:type="spellStart"/>
      <w:r>
        <w:t>deinstitucionalizace</w:t>
      </w:r>
      <w:proofErr w:type="spellEnd"/>
      <w:r>
        <w:t xml:space="preserve"> a humanizace.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normalizace, partnerství, </w:t>
      </w:r>
      <w:proofErr w:type="spellStart"/>
      <w:r>
        <w:t>dekategorizace</w:t>
      </w:r>
      <w:proofErr w:type="spellEnd"/>
      <w:r>
        <w:t xml:space="preserve"> a personalizace.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rozdíl mezi integrací a inkluzí. 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příklady </w:t>
      </w:r>
      <w:proofErr w:type="spellStart"/>
      <w:r>
        <w:t>dobr</w:t>
      </w:r>
      <w:proofErr w:type="spellEnd"/>
      <w:r>
        <w:rPr>
          <w:lang w:val="fr-FR"/>
        </w:rPr>
        <w:t xml:space="preserve">é </w:t>
      </w:r>
      <w:r>
        <w:t xml:space="preserve">praxe při prosazování těchto trendů u dětí i dospělých osob se zdravotním postižením. </w:t>
      </w:r>
    </w:p>
    <w:p w:rsidR="00A04D95" w:rsidRDefault="00A04D95">
      <w:pPr>
        <w:pStyle w:val="Odstavecseseznamem"/>
        <w:spacing w:after="0" w:line="240" w:lineRule="auto"/>
        <w:ind w:left="708"/>
      </w:pPr>
    </w:p>
    <w:p w:rsidR="00A04D95" w:rsidRDefault="00545F3C">
      <w:pPr>
        <w:pStyle w:val="Odstavecseseznamem"/>
        <w:numPr>
          <w:ilvl w:val="0"/>
          <w:numId w:val="69"/>
        </w:numPr>
        <w:spacing w:after="0" w:line="240" w:lineRule="auto"/>
      </w:pPr>
      <w:r>
        <w:t>Nově přiřazen</w:t>
      </w:r>
      <w:r>
        <w:rPr>
          <w:lang w:val="fr-FR"/>
        </w:rPr>
        <w:t xml:space="preserve">é </w:t>
      </w:r>
      <w:r>
        <w:t xml:space="preserve">skupiny speciální </w:t>
      </w:r>
      <w:r>
        <w:rPr>
          <w:lang w:val="sv-SE"/>
        </w:rPr>
        <w:t>pedagogiky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Definovat pojem nově přiřazená skupina speciální pedagogiky.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lastRenderedPageBreak/>
        <w:t xml:space="preserve">Vyjmenovat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>ně sedm nově přiřazených skupin speciální pedagogiky.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Vysvětlit potřeby a možnosti podpory u těchto jednotlivých skupin. 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Zdůvodnit nutnost podpory lidí s postižením v době </w:t>
      </w:r>
      <w:proofErr w:type="spellStart"/>
      <w:r>
        <w:t>senia</w:t>
      </w:r>
      <w:proofErr w:type="spellEnd"/>
      <w:r>
        <w:t>.</w:t>
      </w:r>
    </w:p>
    <w:p w:rsidR="00A04D95" w:rsidRDefault="00545F3C">
      <w:pPr>
        <w:numPr>
          <w:ilvl w:val="0"/>
          <w:numId w:val="18"/>
        </w:numPr>
        <w:spacing w:after="0" w:line="240" w:lineRule="auto"/>
      </w:pPr>
      <w:r>
        <w:t xml:space="preserve">Popsat současný stav </w:t>
      </w:r>
      <w:proofErr w:type="spellStart"/>
      <w:r>
        <w:t>hospicov</w:t>
      </w:r>
      <w:proofErr w:type="spellEnd"/>
      <w:r>
        <w:rPr>
          <w:lang w:val="fr-FR"/>
        </w:rPr>
        <w:t xml:space="preserve">é </w:t>
      </w:r>
      <w:r>
        <w:t>péče v ČR.</w:t>
      </w:r>
    </w:p>
    <w:p w:rsidR="00A04D95" w:rsidRDefault="00A04D95">
      <w:pPr>
        <w:pStyle w:val="Odstavecseseznamem"/>
        <w:spacing w:after="0" w:line="240" w:lineRule="auto"/>
        <w:ind w:left="360"/>
      </w:pPr>
    </w:p>
    <w:p w:rsidR="00A04D95" w:rsidRDefault="00545F3C">
      <w:pPr>
        <w:pStyle w:val="Odstavecseseznamem"/>
        <w:numPr>
          <w:ilvl w:val="0"/>
          <w:numId w:val="70"/>
        </w:numPr>
        <w:spacing w:after="0" w:line="240" w:lineRule="auto"/>
      </w:pPr>
      <w:r>
        <w:t>Člověk se sluchovým postižením. Člověk se zrakovým postižením.</w:t>
      </w:r>
    </w:p>
    <w:p w:rsidR="00A04D95" w:rsidRDefault="00545F3C">
      <w:pPr>
        <w:spacing w:after="0" w:line="240" w:lineRule="auto"/>
        <w:ind w:left="360"/>
      </w:pPr>
      <w:r>
        <w:t xml:space="preserve">-      Popsat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pojetí podpory jedinců se sluchovým postižením.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</w:t>
      </w:r>
      <w:proofErr w:type="spellStart"/>
      <w:r>
        <w:t>sluchov</w:t>
      </w:r>
      <w:proofErr w:type="spellEnd"/>
      <w:r>
        <w:rPr>
          <w:lang w:val="fr-FR"/>
        </w:rPr>
        <w:t>é</w:t>
      </w:r>
      <w:r>
        <w:t xml:space="preserve">ho postižení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osob.                Poukázat na specifika života člověka se sluchovým postižením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Představit kochleární </w:t>
      </w:r>
      <w:r>
        <w:rPr>
          <w:lang w:val="en-US"/>
        </w:rPr>
        <w:t>implant</w:t>
      </w:r>
      <w:proofErr w:type="spellStart"/>
      <w:r>
        <w:t>át</w:t>
      </w:r>
      <w:proofErr w:type="spellEnd"/>
      <w:r>
        <w:t xml:space="preserve"> jako kompenzační pomůcku a Neslyšící jako kulturní a                jazykovou menšinu.</w:t>
      </w:r>
    </w:p>
    <w:p w:rsidR="00A04D95" w:rsidRDefault="00545F3C">
      <w:pPr>
        <w:spacing w:after="0" w:line="240" w:lineRule="auto"/>
        <w:ind w:left="360"/>
      </w:pPr>
      <w:r>
        <w:t xml:space="preserve">-      Popsat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pojetí podpory jedinců se zrakovým postižením.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</w:t>
      </w:r>
      <w:proofErr w:type="spellStart"/>
      <w:r>
        <w:t>zrakov</w:t>
      </w:r>
      <w:proofErr w:type="spellEnd"/>
      <w:r>
        <w:rPr>
          <w:lang w:val="fr-FR"/>
        </w:rPr>
        <w:t>é</w:t>
      </w:r>
      <w:r>
        <w:t xml:space="preserve">ho postižení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 a                   poukázat na specifika života člověka se zrakovým postižením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</w:pPr>
      <w:r>
        <w:t xml:space="preserve">       -      Vyjmenovat základní </w:t>
      </w:r>
      <w:r>
        <w:rPr>
          <w:lang w:val="it-IT"/>
        </w:rPr>
        <w:t>kompenza</w:t>
      </w:r>
      <w:r>
        <w:t>ční pomůcky pro osoby se zrakovým postižením.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59"/>
        </w:numPr>
        <w:spacing w:after="0" w:line="240" w:lineRule="auto"/>
      </w:pPr>
      <w:r>
        <w:t>Člověk s mentálním postižením. Člověk s PAS.</w:t>
      </w:r>
    </w:p>
    <w:p w:rsidR="00A04D95" w:rsidRDefault="00545F3C">
      <w:pPr>
        <w:spacing w:after="0" w:line="240" w:lineRule="auto"/>
        <w:ind w:left="360"/>
      </w:pPr>
      <w:r>
        <w:t xml:space="preserve">-      Popsat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pojetí podpory jedinců </w:t>
      </w:r>
      <w:r>
        <w:rPr>
          <w:lang w:val="it-IT"/>
        </w:rPr>
        <w:t>s ment</w:t>
      </w:r>
      <w:proofErr w:type="spellStart"/>
      <w:r>
        <w:t>álním</w:t>
      </w:r>
      <w:proofErr w:type="spellEnd"/>
      <w:r>
        <w:t xml:space="preserve"> postižením.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mentálního postižení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osob. Poukázat na specifika života člověka s mentálním postižením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Představit koncept </w:t>
      </w:r>
      <w:proofErr w:type="spellStart"/>
      <w:r>
        <w:t>sebeobhajování</w:t>
      </w:r>
      <w:proofErr w:type="spellEnd"/>
      <w:r>
        <w:t xml:space="preserve"> u osob s mentálním postižením.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PAS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 a poukázat na specifika života člověka s PAS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</w:pPr>
      <w:r>
        <w:t xml:space="preserve">       -      </w:t>
      </w:r>
      <w:proofErr w:type="spellStart"/>
      <w:r>
        <w:t>Vysvě</w:t>
      </w:r>
      <w:r>
        <w:rPr>
          <w:lang w:val="en-US"/>
        </w:rPr>
        <w:t>tlit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r>
        <w:t>žn</w:t>
      </w:r>
      <w:proofErr w:type="spellEnd"/>
      <w:r>
        <w:rPr>
          <w:lang w:val="fr-FR"/>
        </w:rPr>
        <w:t xml:space="preserve">é </w:t>
      </w:r>
      <w:r>
        <w:t>důvody sebepoškozování u osob s PAS.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59"/>
        </w:numPr>
        <w:spacing w:after="0" w:line="240" w:lineRule="auto"/>
      </w:pPr>
      <w:r>
        <w:t>Člověk s tělesným postižením. Člověk s narušenou komunikační schopností.</w:t>
      </w:r>
    </w:p>
    <w:p w:rsidR="00A04D95" w:rsidRDefault="00545F3C">
      <w:pPr>
        <w:spacing w:after="0" w:line="240" w:lineRule="auto"/>
        <w:ind w:left="360"/>
      </w:pPr>
      <w:r>
        <w:t xml:space="preserve">-      Popsat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pojetí podpory jedinců s tělesným postižením.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</w:t>
      </w:r>
      <w:proofErr w:type="spellStart"/>
      <w:r>
        <w:t>tělesn</w:t>
      </w:r>
      <w:proofErr w:type="spellEnd"/>
      <w:r>
        <w:rPr>
          <w:lang w:val="fr-FR"/>
        </w:rPr>
        <w:t>é</w:t>
      </w:r>
      <w:r>
        <w:t xml:space="preserve">ho postižení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osob. Poukázat na specifika života </w:t>
      </w:r>
      <w:proofErr w:type="spellStart"/>
      <w:r>
        <w:t>člově</w:t>
      </w:r>
      <w:proofErr w:type="spellEnd"/>
      <w:r>
        <w:rPr>
          <w:lang w:val="sv-SE"/>
        </w:rPr>
        <w:t>ka s</w:t>
      </w:r>
      <w:r>
        <w:t xml:space="preserve"> tělesným postižením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Představit možnosti podpory osobní nezávislosti u imobilních osob.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NKS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 a poukázat na specifika života člověka s NKS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</w:pPr>
      <w:r>
        <w:t xml:space="preserve">       -      Vysvětlit pojmy alternativní </w:t>
      </w:r>
      <w:r>
        <w:rPr>
          <w:lang w:val="fr-FR"/>
        </w:rPr>
        <w:t>a augmentativn</w:t>
      </w:r>
      <w:r>
        <w:t xml:space="preserve">í komunikace. 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59"/>
        </w:numPr>
        <w:spacing w:after="0" w:line="240" w:lineRule="auto"/>
      </w:pPr>
      <w:r>
        <w:t>Člověk s kombinovaným  postižením</w:t>
      </w:r>
    </w:p>
    <w:p w:rsidR="00A04D95" w:rsidRDefault="00545F3C">
      <w:pPr>
        <w:pStyle w:val="Odstavecseseznamem"/>
        <w:spacing w:after="0" w:line="240" w:lineRule="auto"/>
        <w:ind w:left="360"/>
      </w:pPr>
      <w:r>
        <w:t xml:space="preserve">-      Popsat </w:t>
      </w:r>
      <w:proofErr w:type="spellStart"/>
      <w:r>
        <w:t>historick</w:t>
      </w:r>
      <w:proofErr w:type="spellEnd"/>
      <w:r>
        <w:rPr>
          <w:lang w:val="fr-FR"/>
        </w:rPr>
        <w:t xml:space="preserve">é </w:t>
      </w:r>
      <w:r>
        <w:t xml:space="preserve">pojetí podpory jedinců s kombinovaným postižením.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 xml:space="preserve">st definice </w:t>
      </w:r>
      <w:proofErr w:type="spellStart"/>
      <w:r>
        <w:t>kombinovan</w:t>
      </w:r>
      <w:proofErr w:type="spellEnd"/>
      <w:r>
        <w:rPr>
          <w:lang w:val="fr-FR"/>
        </w:rPr>
        <w:t>é</w:t>
      </w:r>
      <w:r>
        <w:t xml:space="preserve">ho postižení a  možnosti speciálně </w:t>
      </w:r>
      <w:proofErr w:type="spellStart"/>
      <w:r>
        <w:t>pedagogick</w:t>
      </w:r>
      <w:proofErr w:type="spellEnd"/>
      <w:r>
        <w:rPr>
          <w:lang w:val="fr-FR"/>
        </w:rPr>
        <w:t xml:space="preserve">é </w:t>
      </w:r>
      <w:r>
        <w:t xml:space="preserve">podpory těchto osob. Poukázat na specifika života </w:t>
      </w:r>
      <w:proofErr w:type="spellStart"/>
      <w:r>
        <w:t>člově</w:t>
      </w:r>
      <w:proofErr w:type="spellEnd"/>
      <w:r>
        <w:rPr>
          <w:lang w:val="sv-SE"/>
        </w:rPr>
        <w:t>ka s</w:t>
      </w:r>
      <w:r>
        <w:t xml:space="preserve"> kombinovaným postižením v </w:t>
      </w:r>
      <w:proofErr w:type="spellStart"/>
      <w:r>
        <w:t>současn</w:t>
      </w:r>
      <w:proofErr w:type="spellEnd"/>
      <w:r>
        <w:rPr>
          <w:lang w:val="fr-FR"/>
        </w:rPr>
        <w:t>é</w:t>
      </w:r>
      <w:r>
        <w:t xml:space="preserve">m světě.  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Definovat hluchoslepotu a představit možnosti podpory osob s hluchoslepotou. Popsat </w:t>
      </w:r>
      <w:proofErr w:type="spellStart"/>
      <w:r>
        <w:t>Lormovu</w:t>
      </w:r>
      <w:proofErr w:type="spellEnd"/>
      <w:r>
        <w:t xml:space="preserve"> abecedu.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Definovat mozkovou obrnu.</w:t>
      </w:r>
    </w:p>
    <w:p w:rsidR="00A04D95" w:rsidRDefault="00545F3C">
      <w:pPr>
        <w:spacing w:after="0" w:line="240" w:lineRule="auto"/>
        <w:ind w:left="709" w:hanging="709"/>
      </w:pPr>
      <w:r>
        <w:t xml:space="preserve">       -      </w:t>
      </w:r>
      <w:proofErr w:type="spellStart"/>
      <w:r>
        <w:t>Uv</w:t>
      </w:r>
      <w:proofErr w:type="spellEnd"/>
      <w:r>
        <w:rPr>
          <w:lang w:val="fr-FR"/>
        </w:rPr>
        <w:t>ést sou</w:t>
      </w:r>
      <w:proofErr w:type="spellStart"/>
      <w:r>
        <w:t>časn</w:t>
      </w:r>
      <w:proofErr w:type="spellEnd"/>
      <w:r>
        <w:rPr>
          <w:lang w:val="fr-FR"/>
        </w:rPr>
        <w:t xml:space="preserve">é </w:t>
      </w:r>
      <w:r>
        <w:t>možnosti vzdělávání dětí a žáků s KP v ČR.</w:t>
      </w:r>
    </w:p>
    <w:p w:rsidR="00A04D95" w:rsidRDefault="00A04D95">
      <w:pPr>
        <w:spacing w:after="0" w:line="240" w:lineRule="auto"/>
      </w:pPr>
    </w:p>
    <w:p w:rsidR="00A04D95" w:rsidRDefault="00545F3C">
      <w:pPr>
        <w:pStyle w:val="Odstavecseseznamem"/>
        <w:numPr>
          <w:ilvl w:val="0"/>
          <w:numId w:val="59"/>
        </w:numPr>
        <w:spacing w:after="0" w:line="240" w:lineRule="auto"/>
        <w:rPr>
          <w:lang w:val="es-ES_tradnl"/>
        </w:rPr>
      </w:pPr>
      <w:r>
        <w:rPr>
          <w:lang w:val="es-ES_tradnl"/>
        </w:rPr>
        <w:t>Ucelen</w:t>
      </w:r>
      <w:r>
        <w:t>á rehabilitace osob se zdravotním postižením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Vysvětlit pojem ucelená rehabilitace a její význam.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Definovat léčebnou rehabilitaci.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Definovat sociální rehabilitaci.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>Definovat pracovní rehabilitaci.</w:t>
      </w:r>
    </w:p>
    <w:p w:rsidR="00A04D95" w:rsidRDefault="00545F3C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Popsat současný stav a možnosti poskytování </w:t>
      </w:r>
      <w:r>
        <w:rPr>
          <w:lang w:val="es-ES_tradnl"/>
        </w:rPr>
        <w:t>ucelen</w:t>
      </w:r>
      <w:r>
        <w:rPr>
          <w:lang w:val="fr-FR"/>
        </w:rPr>
        <w:t xml:space="preserve">é </w:t>
      </w:r>
      <w:r>
        <w:t>rehabilitace v ČR.</w:t>
      </w: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545F3C">
      <w:r>
        <w:rPr>
          <w:b/>
          <w:bCs/>
        </w:rPr>
        <w:lastRenderedPageBreak/>
        <w:br w:type="page"/>
      </w:r>
    </w:p>
    <w:p w:rsidR="00A04D95" w:rsidRDefault="00545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Doporučená </w:t>
      </w:r>
      <w:r>
        <w:rPr>
          <w:b/>
          <w:bCs/>
          <w:sz w:val="28"/>
          <w:szCs w:val="28"/>
          <w:lang w:val="it-IT"/>
        </w:rPr>
        <w:t xml:space="preserve">literatura </w:t>
      </w:r>
    </w:p>
    <w:p w:rsidR="00A04D95" w:rsidRDefault="00545F3C">
      <w:pPr>
        <w:rPr>
          <w:b/>
          <w:bCs/>
        </w:rPr>
      </w:pPr>
      <w:r>
        <w:rPr>
          <w:b/>
          <w:bCs/>
        </w:rPr>
        <w:t>Obecná psychologie</w:t>
      </w:r>
    </w:p>
    <w:p w:rsidR="00A04D95" w:rsidRDefault="00545F3C">
      <w:pPr>
        <w:spacing w:after="0"/>
      </w:pPr>
      <w:r>
        <w:t>ATKINSON, R. L., et al. Psychologie [Psychology]. Praha: Portál, 2003.</w:t>
      </w:r>
    </w:p>
    <w:p w:rsidR="00A04D95" w:rsidRDefault="00545F3C">
      <w:pPr>
        <w:spacing w:after="0"/>
      </w:pPr>
      <w:r>
        <w:rPr>
          <w:lang w:val="de-DE"/>
        </w:rPr>
        <w:t>BRICHC</w:t>
      </w:r>
      <w:r>
        <w:t xml:space="preserve">ÍN, Milan. </w:t>
      </w:r>
      <w:proofErr w:type="spellStart"/>
      <w:r>
        <w:t>Vúle</w:t>
      </w:r>
      <w:proofErr w:type="spellEnd"/>
      <w:r>
        <w:t xml:space="preserve"> a sebekontrola: Teorie, metody, experimenty. Praha: Karolinum, 1999.</w:t>
      </w:r>
    </w:p>
    <w:p w:rsidR="00A04D95" w:rsidRDefault="00545F3C">
      <w:pPr>
        <w:spacing w:after="0"/>
      </w:pPr>
      <w:r>
        <w:rPr>
          <w:lang w:val="en-US"/>
        </w:rPr>
        <w:t>BRUNER, Jerome Seymour. Acts of meaning: Four lectures on mind and culture. Harvard university press, 1990.</w:t>
      </w:r>
    </w:p>
    <w:p w:rsidR="00A04D95" w:rsidRDefault="00545F3C">
      <w:pPr>
        <w:spacing w:after="0"/>
      </w:pPr>
      <w:r>
        <w:t>EYSENCK, Michael W.; KEANE, Mark T. Kognitivní psychologie. Praha: Academia, 2008.</w:t>
      </w:r>
    </w:p>
    <w:p w:rsidR="00A04D95" w:rsidRDefault="00545F3C">
      <w:pPr>
        <w:spacing w:after="0"/>
      </w:pPr>
      <w:r>
        <w:t xml:space="preserve">DACEY, J. S.; LENNON, K. H. Kreativita. Praha: </w:t>
      </w:r>
      <w:proofErr w:type="spellStart"/>
      <w:r>
        <w:t>Grada</w:t>
      </w:r>
      <w:proofErr w:type="spellEnd"/>
      <w:r>
        <w:t>, 2000.</w:t>
      </w:r>
    </w:p>
    <w:p w:rsidR="00A04D95" w:rsidRDefault="00545F3C">
      <w:pPr>
        <w:spacing w:after="0"/>
      </w:pPr>
      <w:r>
        <w:t>DENNETT, Daniel Clement. Druhy myslí: k pochopení vědomí. Praha: Academia, 2004.</w:t>
      </w:r>
    </w:p>
    <w:p w:rsidR="00A04D95" w:rsidRDefault="00545F3C">
      <w:pPr>
        <w:spacing w:after="0"/>
      </w:pPr>
      <w:r>
        <w:t>PLHÁKOVÁ</w:t>
      </w:r>
      <w:r>
        <w:rPr>
          <w:lang w:val="pt-PT"/>
        </w:rPr>
        <w:t>, Alena. U</w:t>
      </w:r>
      <w:proofErr w:type="spellStart"/>
      <w:r>
        <w:t>čebnice</w:t>
      </w:r>
      <w:proofErr w:type="spellEnd"/>
      <w:r>
        <w:t xml:space="preserve"> </w:t>
      </w: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>psychologie. Praha: Academia, 2004.</w:t>
      </w:r>
    </w:p>
    <w:p w:rsidR="00A04D95" w:rsidRDefault="00545F3C">
      <w:pPr>
        <w:spacing w:after="0"/>
      </w:pPr>
      <w:r>
        <w:t xml:space="preserve">SEDLÁKOVÁ, Miluše.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r>
        <w:t xml:space="preserve">kapitoly z kognitivní </w:t>
      </w:r>
      <w:proofErr w:type="spellStart"/>
      <w:r>
        <w:rPr>
          <w:lang w:val="de-DE"/>
        </w:rPr>
        <w:t>psychologie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Ment</w:t>
      </w:r>
      <w:r>
        <w:t>ální</w:t>
      </w:r>
      <w:proofErr w:type="spellEnd"/>
      <w:r>
        <w:t xml:space="preserve"> reprezentace a mentální modely.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2004.</w:t>
      </w:r>
    </w:p>
    <w:p w:rsidR="00A04D95" w:rsidRDefault="00545F3C">
      <w:pPr>
        <w:spacing w:after="0"/>
      </w:pPr>
      <w:r>
        <w:rPr>
          <w:lang w:val="en-US"/>
        </w:rPr>
        <w:t>STERNBERG, Robert J.; KAUFMAN, Scott Barry (ed.). The Cambridge handbook of intelligence. Cambridge University Press, 2011.</w:t>
      </w:r>
    </w:p>
    <w:p w:rsidR="00A04D95" w:rsidRDefault="00545F3C">
      <w:pPr>
        <w:spacing w:after="0"/>
      </w:pPr>
      <w:r>
        <w:rPr>
          <w:lang w:val="de-DE"/>
        </w:rPr>
        <w:t>STUCHL</w:t>
      </w:r>
      <w:r>
        <w:t>ÍKOVÁ, Iva. Základy psychologie emocí. Praha: Portál, 2007.</w:t>
      </w:r>
    </w:p>
    <w:p w:rsidR="00A04D95" w:rsidRDefault="00A04D95">
      <w:pPr>
        <w:rPr>
          <w:b/>
          <w:bCs/>
        </w:rPr>
      </w:pPr>
    </w:p>
    <w:p w:rsidR="00A04D95" w:rsidRDefault="00545F3C">
      <w:pPr>
        <w:rPr>
          <w:b/>
          <w:bCs/>
        </w:rPr>
      </w:pPr>
      <w:r>
        <w:rPr>
          <w:b/>
          <w:bCs/>
        </w:rPr>
        <w:t>Sociální psychologie</w:t>
      </w:r>
    </w:p>
    <w:p w:rsidR="00A04D95" w:rsidRDefault="00545F3C">
      <w:pPr>
        <w:spacing w:after="0" w:line="240" w:lineRule="auto"/>
      </w:pPr>
      <w:r>
        <w:t>BAČ</w:t>
      </w:r>
      <w:r>
        <w:rPr>
          <w:lang w:val="nl-NL"/>
        </w:rPr>
        <w:t>OV</w:t>
      </w:r>
      <w:r>
        <w:t xml:space="preserve">Á, Viera. Identita v sociální psychologii. </w:t>
      </w:r>
      <w:r>
        <w:rPr>
          <w:i/>
          <w:iCs/>
        </w:rPr>
        <w:t>Sociální psychologie</w:t>
      </w:r>
      <w:r>
        <w:t>, 2008, 2: 109-126.</w:t>
      </w:r>
    </w:p>
    <w:p w:rsidR="00A04D95" w:rsidRDefault="00545F3C">
      <w:pPr>
        <w:spacing w:after="0" w:line="240" w:lineRule="auto"/>
      </w:pPr>
      <w:r>
        <w:t xml:space="preserve">HAYESOVÁ, Nicky. </w:t>
      </w:r>
      <w:r>
        <w:rPr>
          <w:i/>
          <w:iCs/>
        </w:rPr>
        <w:t>Základy sociální psychologie</w:t>
      </w:r>
      <w:r>
        <w:rPr>
          <w:lang w:val="pt-PT"/>
        </w:rPr>
        <w:t>. Port</w:t>
      </w:r>
      <w:proofErr w:type="spellStart"/>
      <w:r>
        <w:t>ál</w:t>
      </w:r>
      <w:proofErr w:type="spellEnd"/>
      <w:r>
        <w:t>, 2000.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HEWSTONE, Miles; STROEBE, Wolfgang. </w:t>
      </w:r>
      <w:proofErr w:type="spellStart"/>
      <w:r>
        <w:rPr>
          <w:lang w:val="de-DE"/>
        </w:rPr>
        <w:t>Soci</w:t>
      </w:r>
      <w:r>
        <w:t>ální</w:t>
      </w:r>
      <w:proofErr w:type="spellEnd"/>
      <w:r>
        <w:t xml:space="preserve"> psychologie. </w:t>
      </w:r>
      <w:r>
        <w:rPr>
          <w:i/>
          <w:iCs/>
        </w:rPr>
        <w:t>Praha: Portál</w:t>
      </w:r>
      <w:r>
        <w:t>, 2006.</w:t>
      </w:r>
    </w:p>
    <w:p w:rsidR="00A04D95" w:rsidRDefault="00545F3C">
      <w:pPr>
        <w:spacing w:after="0" w:line="240" w:lineRule="auto"/>
      </w:pPr>
      <w:r>
        <w:rPr>
          <w:lang w:val="da-DK"/>
        </w:rPr>
        <w:t xml:space="preserve">KENRICK, Douglas T., et al. </w:t>
      </w:r>
      <w:r>
        <w:rPr>
          <w:i/>
          <w:iCs/>
          <w:lang w:val="en-US"/>
        </w:rPr>
        <w:t>Social psychology: Goals in interaction</w:t>
      </w:r>
      <w:r>
        <w:rPr>
          <w:lang w:val="en-US"/>
        </w:rPr>
        <w:t>. Boston, MA: Pearson, 2010.</w:t>
      </w:r>
    </w:p>
    <w:p w:rsidR="00A04D95" w:rsidRDefault="00545F3C">
      <w:pPr>
        <w:spacing w:after="0" w:line="240" w:lineRule="auto"/>
      </w:pPr>
      <w:r>
        <w:t xml:space="preserve">MYERS, David. </w:t>
      </w:r>
      <w:r>
        <w:rPr>
          <w:i/>
          <w:iCs/>
        </w:rPr>
        <w:t>Sociální psychologie.</w:t>
      </w:r>
      <w:r>
        <w:t xml:space="preserve"> Praha: </w:t>
      </w:r>
      <w:proofErr w:type="spellStart"/>
      <w:r>
        <w:t>Edika</w:t>
      </w:r>
      <w:proofErr w:type="spellEnd"/>
      <w:r>
        <w:t xml:space="preserve">, 2019. 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PARKER, Ian. </w:t>
      </w:r>
      <w:r>
        <w:rPr>
          <w:i/>
          <w:iCs/>
          <w:lang w:val="en-US"/>
        </w:rPr>
        <w:t>The Crisis in Modern Social Psychology (Psychology Revivals): and how to end it</w:t>
      </w:r>
      <w:r>
        <w:rPr>
          <w:lang w:val="en-US"/>
        </w:rPr>
        <w:t>. Routledge, 2013.</w:t>
      </w:r>
    </w:p>
    <w:p w:rsidR="00A04D95" w:rsidRDefault="00545F3C">
      <w:pPr>
        <w:spacing w:after="0" w:line="240" w:lineRule="auto"/>
      </w:pPr>
      <w:r>
        <w:t>SLAMĚNÍK, Ivan; VÝ</w:t>
      </w:r>
      <w:r>
        <w:rPr>
          <w:lang w:val="de-DE"/>
        </w:rPr>
        <w:t xml:space="preserve">ROST, J. </w:t>
      </w:r>
      <w:r>
        <w:rPr>
          <w:i/>
          <w:iCs/>
        </w:rPr>
        <w:t>Sociální psychologie</w:t>
      </w:r>
      <w:r>
        <w:t xml:space="preserve">. </w:t>
      </w:r>
      <w:proofErr w:type="spellStart"/>
      <w:r>
        <w:t>Grada</w:t>
      </w:r>
      <w:proofErr w:type="spellEnd"/>
      <w:r>
        <w:t>, 2008.</w:t>
      </w:r>
    </w:p>
    <w:p w:rsidR="00A04D95" w:rsidRDefault="00545F3C">
      <w:pPr>
        <w:spacing w:after="0" w:line="240" w:lineRule="auto"/>
      </w:pPr>
      <w:r>
        <w:t xml:space="preserve">VYBÍRAL, Zbyněk. </w:t>
      </w:r>
      <w:r>
        <w:rPr>
          <w:i/>
          <w:iCs/>
        </w:rPr>
        <w:t>Psychologie komunikace</w:t>
      </w:r>
      <w:r>
        <w:t>. PORTÁL, 2009.</w:t>
      </w:r>
    </w:p>
    <w:p w:rsidR="00A04D95" w:rsidRDefault="00545F3C">
      <w:pPr>
        <w:spacing w:after="0" w:line="240" w:lineRule="auto"/>
      </w:pPr>
      <w:r>
        <w:t xml:space="preserve">VÝROST, Jozef; SLAMĚNÍK, Ivan. </w:t>
      </w:r>
      <w:r>
        <w:rPr>
          <w:i/>
          <w:iCs/>
        </w:rPr>
        <w:t xml:space="preserve">Aplikovaná </w:t>
      </w:r>
      <w:r>
        <w:rPr>
          <w:i/>
          <w:iCs/>
          <w:lang w:val="fr-FR"/>
        </w:rPr>
        <w:t>soci</w:t>
      </w:r>
      <w:proofErr w:type="spellStart"/>
      <w:r>
        <w:rPr>
          <w:i/>
          <w:iCs/>
        </w:rPr>
        <w:t>ální</w:t>
      </w:r>
      <w:proofErr w:type="spellEnd"/>
      <w:r>
        <w:rPr>
          <w:i/>
          <w:iCs/>
        </w:rPr>
        <w:t xml:space="preserve"> psychologie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Grada</w:t>
      </w:r>
      <w:proofErr w:type="spellEnd"/>
      <w:r>
        <w:rPr>
          <w:lang w:val="en-US"/>
        </w:rPr>
        <w:t xml:space="preserve"> Publishing, 2001.</w:t>
      </w:r>
    </w:p>
    <w:p w:rsidR="00A04D95" w:rsidRDefault="00545F3C">
      <w:pPr>
        <w:spacing w:after="0" w:line="240" w:lineRule="auto"/>
      </w:pPr>
      <w:r>
        <w:t>VÝROST, Jozef (</w:t>
      </w:r>
      <w:proofErr w:type="spellStart"/>
      <w:r>
        <w:t>ed</w:t>
      </w:r>
      <w:proofErr w:type="spellEnd"/>
      <w:r>
        <w:t xml:space="preserve">.). </w:t>
      </w:r>
      <w:r>
        <w:rPr>
          <w:i/>
          <w:iCs/>
        </w:rPr>
        <w:t xml:space="preserve">Sociální psychologie, </w:t>
      </w:r>
      <w:proofErr w:type="spellStart"/>
      <w:r>
        <w:rPr>
          <w:i/>
          <w:iCs/>
        </w:rPr>
        <w:t>přepracovan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>a rozšířen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vydání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Grada</w:t>
      </w:r>
      <w:proofErr w:type="spellEnd"/>
      <w:r>
        <w:rPr>
          <w:lang w:val="en-US"/>
        </w:rPr>
        <w:t xml:space="preserve"> Publishing, 2008.</w:t>
      </w:r>
    </w:p>
    <w:p w:rsidR="00A04D95" w:rsidRDefault="00A04D95">
      <w:pPr>
        <w:spacing w:after="0" w:line="240" w:lineRule="auto"/>
      </w:pPr>
    </w:p>
    <w:p w:rsidR="00A04D95" w:rsidRDefault="00545F3C">
      <w:pPr>
        <w:rPr>
          <w:b/>
          <w:bCs/>
        </w:rPr>
      </w:pPr>
      <w:r>
        <w:rPr>
          <w:b/>
          <w:bCs/>
        </w:rPr>
        <w:t>Vývojová psychologie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ARNETT, J. J. </w:t>
      </w:r>
      <w:r>
        <w:rPr>
          <w:i/>
          <w:iCs/>
          <w:lang w:val="en-US"/>
        </w:rPr>
        <w:t xml:space="preserve">Emerging Adulthood. The Winding Road from the Late Teens Through the Twenties. </w:t>
      </w:r>
      <w:r>
        <w:rPr>
          <w:lang w:val="en-US"/>
        </w:rPr>
        <w:t>Oxford University Press, 2014.</w:t>
      </w:r>
    </w:p>
    <w:p w:rsidR="00A04D95" w:rsidRDefault="00545F3C">
      <w:pPr>
        <w:spacing w:after="0" w:line="240" w:lineRule="auto"/>
        <w:rPr>
          <w:b/>
          <w:bCs/>
        </w:rPr>
      </w:pPr>
      <w:r>
        <w:t>BOWLBY, John. </w:t>
      </w:r>
      <w:r>
        <w:rPr>
          <w:i/>
          <w:iCs/>
        </w:rPr>
        <w:t>Vazba. Teorie kvality raných vztahů mezi matkou a dítětem.</w:t>
      </w:r>
      <w:r>
        <w:rPr>
          <w:b/>
          <w:bCs/>
        </w:rPr>
        <w:t xml:space="preserve"> </w:t>
      </w:r>
      <w:r>
        <w:t xml:space="preserve">Praha: Portál, 2023. </w:t>
      </w:r>
    </w:p>
    <w:p w:rsidR="00A04D95" w:rsidRDefault="00545F3C">
      <w:pPr>
        <w:spacing w:after="0" w:line="240" w:lineRule="auto"/>
      </w:pPr>
      <w:r>
        <w:rPr>
          <w:lang w:val="da-DK"/>
        </w:rPr>
        <w:t>BLATN</w:t>
      </w:r>
      <w:r>
        <w:t>Ý, M. (Ed.). Psychologie celoživotního vývoje. Praha: Karolinum, 2016.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ERIKSON, E. H. </w:t>
      </w:r>
      <w:r>
        <w:rPr>
          <w:i/>
          <w:iCs/>
        </w:rPr>
        <w:t xml:space="preserve">Životní cyklus rozšířený a dokončený. Devět věků člověka. </w:t>
      </w:r>
      <w:r>
        <w:t> Praha: Portál, 2015.</w:t>
      </w:r>
    </w:p>
    <w:p w:rsidR="00A04D95" w:rsidRDefault="00545F3C">
      <w:pPr>
        <w:spacing w:after="0" w:line="240" w:lineRule="auto"/>
      </w:pPr>
      <w:r>
        <w:t>JANOŠ</w:t>
      </w:r>
      <w:r>
        <w:rPr>
          <w:lang w:val="nl-NL"/>
        </w:rPr>
        <w:t>OV</w:t>
      </w:r>
      <w:r>
        <w:t xml:space="preserve">Á, P. </w:t>
      </w:r>
      <w:r>
        <w:rPr>
          <w:i/>
          <w:iCs/>
        </w:rPr>
        <w:t xml:space="preserve">Dívčí a chlapecká </w:t>
      </w:r>
      <w:r>
        <w:rPr>
          <w:i/>
          <w:iCs/>
          <w:lang w:val="it-IT"/>
        </w:rPr>
        <w:t>identita. V</w:t>
      </w:r>
      <w:proofErr w:type="spellStart"/>
      <w:r>
        <w:rPr>
          <w:i/>
          <w:iCs/>
        </w:rPr>
        <w:t>ývoj</w:t>
      </w:r>
      <w:proofErr w:type="spellEnd"/>
      <w:r>
        <w:rPr>
          <w:i/>
          <w:iCs/>
        </w:rPr>
        <w:t xml:space="preserve"> a ú</w:t>
      </w:r>
      <w:r>
        <w:rPr>
          <w:i/>
          <w:iCs/>
          <w:lang w:val="da-DK"/>
        </w:rPr>
        <w:t>skal</w:t>
      </w:r>
      <w:r>
        <w:rPr>
          <w:i/>
          <w:iCs/>
        </w:rPr>
        <w:t>í</w:t>
      </w:r>
      <w:r>
        <w:t xml:space="preserve">. Praha: </w:t>
      </w:r>
      <w:proofErr w:type="spellStart"/>
      <w:r>
        <w:t>Grada</w:t>
      </w:r>
      <w:proofErr w:type="spellEnd"/>
      <w:r>
        <w:t>, 2008.</w:t>
      </w:r>
    </w:p>
    <w:p w:rsidR="00ED6C0B" w:rsidRDefault="00ED6C0B" w:rsidP="00ED6C0B">
      <w:pPr>
        <w:spacing w:after="0" w:line="240" w:lineRule="auto"/>
      </w:pPr>
      <w:r>
        <w:rPr>
          <w:lang w:val="de-DE"/>
        </w:rPr>
        <w:t xml:space="preserve">LANGMEIER, J.; </w:t>
      </w:r>
      <w:r w:rsidR="00545F3C">
        <w:rPr>
          <w:lang w:val="de-DE"/>
        </w:rPr>
        <w:t>KREJ</w:t>
      </w:r>
      <w:r w:rsidR="00545F3C">
        <w:t>ČÍŘ</w:t>
      </w:r>
      <w:r w:rsidR="00545F3C">
        <w:rPr>
          <w:lang w:val="nl-NL"/>
        </w:rPr>
        <w:t>OV</w:t>
      </w:r>
      <w:r w:rsidR="00545F3C">
        <w:t>Á, D. </w:t>
      </w:r>
      <w:r w:rsidR="00545F3C">
        <w:rPr>
          <w:i/>
          <w:iCs/>
        </w:rPr>
        <w:t>Vývojová psychologie</w:t>
      </w:r>
      <w:r w:rsidR="00545F3C">
        <w:t xml:space="preserve">. Praha: </w:t>
      </w:r>
      <w:proofErr w:type="spellStart"/>
      <w:r w:rsidR="00545F3C">
        <w:t>Grada</w:t>
      </w:r>
      <w:proofErr w:type="spellEnd"/>
      <w:r w:rsidR="00545F3C">
        <w:t xml:space="preserve">, 2006. </w:t>
      </w:r>
    </w:p>
    <w:p w:rsidR="00ED6C0B" w:rsidRDefault="00ED6C0B" w:rsidP="00ED6C0B">
      <w:pPr>
        <w:spacing w:after="0" w:line="240" w:lineRule="auto"/>
      </w:pPr>
      <w:r>
        <w:rPr>
          <w:lang w:val="de-DE"/>
        </w:rPr>
        <w:t xml:space="preserve">LANGMEIER, J.; </w:t>
      </w:r>
      <w:r>
        <w:t xml:space="preserve">MATĚJČEK, Z. </w:t>
      </w:r>
      <w:r w:rsidRPr="00ED6C0B">
        <w:rPr>
          <w:i/>
        </w:rPr>
        <w:t>Psychická deprivace v</w:t>
      </w:r>
      <w:r w:rsidRPr="00ED6C0B">
        <w:rPr>
          <w:i/>
        </w:rPr>
        <w:t> </w:t>
      </w:r>
      <w:r w:rsidRPr="00ED6C0B">
        <w:rPr>
          <w:i/>
        </w:rPr>
        <w:t>dětství</w:t>
      </w:r>
      <w:r>
        <w:t xml:space="preserve">. Praha: Karolinum, 2015. </w:t>
      </w:r>
    </w:p>
    <w:p w:rsidR="00966CA6" w:rsidRDefault="00545F3C" w:rsidP="00ED6C0B">
      <w:pPr>
        <w:spacing w:after="0" w:line="240" w:lineRule="auto"/>
      </w:pPr>
      <w:r>
        <w:rPr>
          <w:lang w:val="de-DE"/>
        </w:rPr>
        <w:t xml:space="preserve">MACEK, P. </w:t>
      </w:r>
      <w:r>
        <w:rPr>
          <w:i/>
          <w:iCs/>
          <w:lang w:val="es-ES_tradnl"/>
        </w:rPr>
        <w:t>Adolescence</w:t>
      </w:r>
      <w:r>
        <w:t>. Praha: Portál, 2003</w:t>
      </w:r>
    </w:p>
    <w:p w:rsidR="00A04D95" w:rsidRDefault="00545F3C">
      <w:pPr>
        <w:spacing w:after="0" w:line="240" w:lineRule="auto"/>
      </w:pPr>
      <w:r>
        <w:rPr>
          <w:lang w:val="de-DE"/>
        </w:rPr>
        <w:t>PIAGET, J.; INHELDER, B.</w:t>
      </w:r>
      <w:r>
        <w:t> </w:t>
      </w:r>
      <w:r>
        <w:rPr>
          <w:i/>
          <w:iCs/>
        </w:rPr>
        <w:t>Psychologie dítěte</w:t>
      </w:r>
      <w:r>
        <w:rPr>
          <w:lang w:val="pt-PT"/>
        </w:rPr>
        <w:t>. Port</w:t>
      </w:r>
      <w:proofErr w:type="spellStart"/>
      <w:r>
        <w:t>ál</w:t>
      </w:r>
      <w:proofErr w:type="spellEnd"/>
      <w:r>
        <w:t xml:space="preserve">, 2014. </w:t>
      </w:r>
    </w:p>
    <w:p w:rsidR="00A04D95" w:rsidRDefault="00545F3C">
      <w:pPr>
        <w:spacing w:after="0" w:line="240" w:lineRule="auto"/>
      </w:pPr>
      <w:r>
        <w:rPr>
          <w:lang w:val="de-DE"/>
        </w:rPr>
        <w:t>SHAFFER, David R.</w:t>
      </w:r>
      <w:r>
        <w:t> </w:t>
      </w:r>
      <w:r>
        <w:rPr>
          <w:i/>
          <w:iCs/>
          <w:lang w:val="en-US"/>
        </w:rPr>
        <w:t xml:space="preserve">Developmental </w:t>
      </w:r>
      <w:bookmarkStart w:id="0" w:name="_GoBack"/>
      <w:bookmarkEnd w:id="0"/>
      <w:r>
        <w:rPr>
          <w:i/>
          <w:iCs/>
          <w:lang w:val="en-US"/>
        </w:rPr>
        <w:t>psychology: childhood and adolescence</w:t>
      </w:r>
      <w:r>
        <w:rPr>
          <w:lang w:val="en-US"/>
        </w:rPr>
        <w:t xml:space="preserve">. 4th Canadian ed. Toronto: Nelson Education, 2012. </w:t>
      </w:r>
    </w:p>
    <w:p w:rsidR="00A04D95" w:rsidRDefault="00545F3C">
      <w:pPr>
        <w:spacing w:after="0" w:line="240" w:lineRule="auto"/>
      </w:pPr>
      <w:r>
        <w:t>ŠULOVÁ, L. </w:t>
      </w:r>
      <w:r>
        <w:rPr>
          <w:i/>
          <w:iCs/>
          <w:lang w:val="en-US"/>
        </w:rPr>
        <w:t>Ran</w:t>
      </w:r>
      <w:r>
        <w:rPr>
          <w:i/>
          <w:iCs/>
        </w:rPr>
        <w:t>ý psychický vývoj dítěte: teorie kvality raných vztahů mezi matkou a dítětem</w:t>
      </w:r>
      <w:r>
        <w:t xml:space="preserve">. Praha: Karolinum, 2004. </w:t>
      </w:r>
    </w:p>
    <w:p w:rsidR="00A04D95" w:rsidRDefault="00545F3C">
      <w:pPr>
        <w:spacing w:after="0" w:line="240" w:lineRule="auto"/>
      </w:pPr>
      <w:r>
        <w:rPr>
          <w:lang w:val="de-DE"/>
        </w:rPr>
        <w:t>THOROV</w:t>
      </w:r>
      <w:r>
        <w:t xml:space="preserve">Á, K. </w:t>
      </w:r>
      <w:r>
        <w:rPr>
          <w:i/>
          <w:iCs/>
        </w:rPr>
        <w:t>Vývojová psychologie</w:t>
      </w:r>
      <w:r>
        <w:t xml:space="preserve">. Praha: Portál, 2015. </w:t>
      </w:r>
    </w:p>
    <w:p w:rsidR="00A04D95" w:rsidRDefault="00A04D95">
      <w:pPr>
        <w:rPr>
          <w:b/>
          <w:bCs/>
        </w:rPr>
      </w:pPr>
    </w:p>
    <w:p w:rsidR="00A04D95" w:rsidRDefault="00A04D95">
      <w:pPr>
        <w:rPr>
          <w:b/>
          <w:bCs/>
        </w:rPr>
      </w:pPr>
    </w:p>
    <w:p w:rsidR="00A04D95" w:rsidRDefault="00545F3C">
      <w:r>
        <w:rPr>
          <w:b/>
          <w:bCs/>
        </w:rPr>
        <w:t xml:space="preserve">Metodologie </w:t>
      </w:r>
      <w:proofErr w:type="spellStart"/>
      <w:r>
        <w:rPr>
          <w:b/>
          <w:bCs/>
        </w:rPr>
        <w:t>psychologick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výzkumu</w:t>
      </w:r>
    </w:p>
    <w:p w:rsidR="00A04D95" w:rsidRDefault="00545F3C">
      <w:pPr>
        <w:spacing w:after="0" w:line="240" w:lineRule="auto"/>
      </w:pPr>
      <w:r>
        <w:t>Kvalitativní výzkum</w:t>
      </w:r>
    </w:p>
    <w:p w:rsidR="00A04D95" w:rsidRDefault="00545F3C">
      <w:pPr>
        <w:spacing w:after="0" w:line="240" w:lineRule="auto"/>
      </w:pPr>
      <w:r>
        <w:rPr>
          <w:lang w:val="en-US"/>
        </w:rPr>
        <w:t xml:space="preserve">CRESWELL, John W. a POTH, Cheryl N. </w:t>
      </w:r>
      <w:r>
        <w:rPr>
          <w:i/>
          <w:iCs/>
          <w:lang w:val="en-US"/>
        </w:rPr>
        <w:t>Qualitative inquiry and research design: choosing among five approaches</w:t>
      </w:r>
      <w:r>
        <w:rPr>
          <w:lang w:val="en-US"/>
        </w:rPr>
        <w:t>. London: SAGE Publications Ltd., 2018.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FETTERMAN, D. M. </w:t>
      </w:r>
      <w:r>
        <w:rPr>
          <w:i/>
          <w:iCs/>
          <w:lang w:val="en-US"/>
        </w:rPr>
        <w:t>Ethnography: Step by step</w:t>
      </w:r>
      <w:r>
        <w:rPr>
          <w:lang w:val="en-US"/>
        </w:rPr>
        <w:t>. Thousand Oaks: SAGE, 2010.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CHRZ, V. </w:t>
      </w:r>
      <w:r>
        <w:rPr>
          <w:i/>
          <w:iCs/>
        </w:rPr>
        <w:t xml:space="preserve">Možnosti narativního přístupu v </w:t>
      </w:r>
      <w:proofErr w:type="spellStart"/>
      <w:r>
        <w:rPr>
          <w:i/>
          <w:iCs/>
        </w:rPr>
        <w:t>psychologick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m výzkumu</w:t>
      </w:r>
      <w:r>
        <w:t xml:space="preserve">. Praha: </w:t>
      </w:r>
      <w:proofErr w:type="spellStart"/>
      <w:r>
        <w:t>PsÚ</w:t>
      </w:r>
      <w:proofErr w:type="spellEnd"/>
      <w:r>
        <w:t xml:space="preserve"> AV ČR, 2007.</w:t>
      </w:r>
    </w:p>
    <w:p w:rsidR="00A04D95" w:rsidRDefault="00545F3C">
      <w:pPr>
        <w:spacing w:after="0" w:line="240" w:lineRule="auto"/>
      </w:pPr>
      <w:r>
        <w:rPr>
          <w:lang w:val="nl-NL"/>
        </w:rPr>
        <w:t>MIOVSK</w:t>
      </w:r>
      <w:r>
        <w:t xml:space="preserve">Ý, M. </w:t>
      </w:r>
      <w:r>
        <w:rPr>
          <w:i/>
          <w:iCs/>
        </w:rPr>
        <w:t xml:space="preserve">Kvalitativní přístup a metody v </w:t>
      </w:r>
      <w:proofErr w:type="spellStart"/>
      <w:r>
        <w:rPr>
          <w:i/>
          <w:iCs/>
        </w:rPr>
        <w:t>psychologick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m výzkumu</w:t>
      </w:r>
      <w:r>
        <w:t xml:space="preserve">. Praha: </w:t>
      </w:r>
      <w:proofErr w:type="spellStart"/>
      <w:r>
        <w:t>Grada</w:t>
      </w:r>
      <w:proofErr w:type="spellEnd"/>
      <w:r>
        <w:t>, 2006.</w:t>
      </w:r>
    </w:p>
    <w:p w:rsidR="00A04D95" w:rsidRDefault="00545F3C">
      <w:pPr>
        <w:spacing w:after="0" w:line="240" w:lineRule="auto"/>
      </w:pPr>
      <w:r>
        <w:rPr>
          <w:lang w:val="de-DE"/>
        </w:rPr>
        <w:t>NOVOTN</w:t>
      </w:r>
      <w:r>
        <w:t xml:space="preserve">Á, Hedvika, Ondřej ŠPAČEK a </w:t>
      </w:r>
      <w:proofErr w:type="spellStart"/>
      <w:r>
        <w:t>Magdal</w:t>
      </w:r>
      <w:proofErr w:type="spellEnd"/>
      <w:r>
        <w:rPr>
          <w:lang w:val="fr-FR"/>
        </w:rPr>
        <w:t>é</w:t>
      </w:r>
      <w:r>
        <w:t>na ŠŤ</w:t>
      </w:r>
      <w:r>
        <w:rPr>
          <w:lang w:val="nl-NL"/>
        </w:rPr>
        <w:t>OV</w:t>
      </w:r>
      <w:r>
        <w:t>ÍČKOVÁ</w:t>
      </w:r>
      <w:r>
        <w:rPr>
          <w:lang w:val="it-IT"/>
        </w:rPr>
        <w:t xml:space="preserve">, ed. </w:t>
      </w:r>
      <w:r>
        <w:rPr>
          <w:i/>
          <w:iCs/>
        </w:rPr>
        <w:t>Metody výzkumu ve společenských vědách</w:t>
      </w:r>
      <w:r>
        <w:t>. Praha: FHS UK, 2019.</w:t>
      </w:r>
    </w:p>
    <w:p w:rsidR="00A04D95" w:rsidRDefault="00545F3C">
      <w:pPr>
        <w:spacing w:after="0" w:line="240" w:lineRule="auto"/>
      </w:pPr>
      <w:r>
        <w:t xml:space="preserve">SALDANA, Johny. </w:t>
      </w:r>
      <w:r>
        <w:rPr>
          <w:i/>
          <w:iCs/>
          <w:lang w:val="en-US"/>
        </w:rPr>
        <w:t>The coding manual for qualitative researchers</w:t>
      </w:r>
      <w:r>
        <w:rPr>
          <w:lang w:val="en-US"/>
        </w:rPr>
        <w:t xml:space="preserve">. London: SAGE Publications </w:t>
      </w:r>
      <w:proofErr w:type="spellStart"/>
      <w:r>
        <w:rPr>
          <w:lang w:val="en-US"/>
        </w:rPr>
        <w:t>Lts</w:t>
      </w:r>
      <w:proofErr w:type="spellEnd"/>
      <w:r>
        <w:rPr>
          <w:lang w:val="en-US"/>
        </w:rPr>
        <w:t>., 2016.</w:t>
      </w:r>
    </w:p>
    <w:p w:rsidR="00A04D95" w:rsidRDefault="00545F3C">
      <w:pPr>
        <w:spacing w:after="0" w:line="240" w:lineRule="auto"/>
      </w:pPr>
      <w:r>
        <w:rPr>
          <w:lang w:val="en-US"/>
        </w:rPr>
        <w:t xml:space="preserve">SMITH, J.; FLOWERS, P. a LARKIN, M. </w:t>
      </w:r>
      <w:r>
        <w:rPr>
          <w:i/>
          <w:iCs/>
          <w:lang w:val="en-US"/>
        </w:rPr>
        <w:t>Interpretative phenomenological analysis</w:t>
      </w:r>
      <w:r>
        <w:rPr>
          <w:lang w:val="de-DE"/>
        </w:rPr>
        <w:t>. London: SAGE, 2009.</w:t>
      </w:r>
    </w:p>
    <w:p w:rsidR="00A04D95" w:rsidRDefault="00545F3C">
      <w:pPr>
        <w:spacing w:after="0" w:line="240" w:lineRule="auto"/>
      </w:pPr>
      <w:r>
        <w:rPr>
          <w:lang w:val="de-DE"/>
        </w:rPr>
        <w:t>STRAUSS, A., CORBINOV</w:t>
      </w:r>
      <w:r>
        <w:t xml:space="preserve">Á, J. </w:t>
      </w:r>
      <w:r>
        <w:rPr>
          <w:i/>
          <w:iCs/>
        </w:rPr>
        <w:t>Základy kvalitativního výzkumu: postupy a techniky metody zakotven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teorie.</w:t>
      </w:r>
      <w:r>
        <w:rPr>
          <w:lang w:val="it-IT"/>
        </w:rPr>
        <w:t xml:space="preserve"> Brno: Sdru</w:t>
      </w:r>
      <w:r>
        <w:t xml:space="preserve">žení </w:t>
      </w:r>
      <w:proofErr w:type="spellStart"/>
      <w:r>
        <w:t>Podan</w:t>
      </w:r>
      <w:proofErr w:type="spellEnd"/>
      <w:r>
        <w:rPr>
          <w:lang w:val="fr-FR"/>
        </w:rPr>
        <w:t xml:space="preserve">é </w:t>
      </w:r>
      <w:r>
        <w:t>ruce, 1999.</w:t>
      </w:r>
    </w:p>
    <w:p w:rsidR="00A04D95" w:rsidRDefault="00545F3C">
      <w:pPr>
        <w:spacing w:after="0" w:line="240" w:lineRule="auto"/>
      </w:pPr>
      <w:r>
        <w:t>ŠEĎ</w:t>
      </w:r>
      <w:r>
        <w:rPr>
          <w:lang w:val="nl-NL"/>
        </w:rPr>
        <w:t>OV</w:t>
      </w:r>
      <w:r>
        <w:t xml:space="preserve">Á, K., ŠVAŘÍČEK, R. a kol. </w:t>
      </w:r>
      <w:r>
        <w:rPr>
          <w:i/>
          <w:iCs/>
        </w:rPr>
        <w:t>Kvalitativní výzkum v pedagogických vědách</w:t>
      </w:r>
      <w:r>
        <w:t>. Praha: Portál, 2007.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YIN, R. </w:t>
      </w:r>
      <w:r>
        <w:rPr>
          <w:i/>
          <w:iCs/>
          <w:lang w:val="en-US"/>
        </w:rPr>
        <w:t>Case Study Research and Applications</w:t>
      </w:r>
      <w:r>
        <w:rPr>
          <w:lang w:val="en-US"/>
        </w:rPr>
        <w:t>. Thousand Oaks: SAGE, 2018.</w:t>
      </w: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</w:pPr>
      <w:proofErr w:type="spellStart"/>
      <w:r>
        <w:t>Kvantiativní</w:t>
      </w:r>
      <w:proofErr w:type="spellEnd"/>
      <w:r>
        <w:t xml:space="preserve"> výzkum</w:t>
      </w:r>
    </w:p>
    <w:p w:rsidR="00A04D95" w:rsidRDefault="00545F3C">
      <w:pPr>
        <w:spacing w:after="0" w:line="240" w:lineRule="auto"/>
      </w:pPr>
      <w:r>
        <w:t>URBÁ</w:t>
      </w:r>
      <w:r>
        <w:rPr>
          <w:lang w:val="de-DE"/>
        </w:rPr>
        <w:t>NEK, Tom</w:t>
      </w:r>
      <w:proofErr w:type="spellStart"/>
      <w:r>
        <w:t>áš</w:t>
      </w:r>
      <w:proofErr w:type="spellEnd"/>
      <w:r>
        <w:rPr>
          <w:lang w:val="de-DE"/>
        </w:rPr>
        <w:t>, DENGLEROV</w:t>
      </w:r>
      <w:r>
        <w:t>Á</w:t>
      </w:r>
      <w:r>
        <w:rPr>
          <w:lang w:val="fr-FR"/>
        </w:rPr>
        <w:t xml:space="preserve">, Denisa a </w:t>
      </w:r>
      <w:r>
        <w:t>Š</w:t>
      </w:r>
      <w:r>
        <w:rPr>
          <w:lang w:val="de-DE"/>
        </w:rPr>
        <w:t>IR</w:t>
      </w:r>
      <w:r>
        <w:t xml:space="preserve">ŮČEK, Jan. </w:t>
      </w:r>
      <w:r>
        <w:rPr>
          <w:i/>
          <w:iCs/>
        </w:rPr>
        <w:t>Psychometrika: měření v psychologii</w:t>
      </w:r>
      <w:r>
        <w:rPr>
          <w:lang w:val="pt-PT"/>
        </w:rPr>
        <w:t>. Port</w:t>
      </w:r>
      <w:proofErr w:type="spellStart"/>
      <w:r>
        <w:t>ál</w:t>
      </w:r>
      <w:proofErr w:type="spellEnd"/>
      <w:r>
        <w:t>, 2011.</w:t>
      </w:r>
    </w:p>
    <w:p w:rsidR="00A04D95" w:rsidRDefault="00545F3C">
      <w:pPr>
        <w:spacing w:after="0" w:line="240" w:lineRule="auto"/>
      </w:pPr>
      <w:r>
        <w:rPr>
          <w:lang w:val="de-DE"/>
        </w:rPr>
        <w:t xml:space="preserve">AERA, APA, NCME. </w:t>
      </w:r>
      <w:r>
        <w:rPr>
          <w:i/>
          <w:iCs/>
        </w:rPr>
        <w:t xml:space="preserve">Standardy pro </w:t>
      </w:r>
      <w:proofErr w:type="spellStart"/>
      <w:r>
        <w:rPr>
          <w:i/>
          <w:iCs/>
        </w:rPr>
        <w:t>pedagogick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psychologick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>testování</w:t>
      </w:r>
      <w:r>
        <w:t xml:space="preserve"> (překlad). Praha: </w:t>
      </w:r>
      <w:proofErr w:type="spellStart"/>
      <w:r>
        <w:t>Testcentrum</w:t>
      </w:r>
      <w:proofErr w:type="spellEnd"/>
      <w:r>
        <w:t xml:space="preserve">, 2001. </w:t>
      </w:r>
    </w:p>
    <w:p w:rsidR="00A04D95" w:rsidRDefault="00545F3C">
      <w:pPr>
        <w:spacing w:after="0" w:line="240" w:lineRule="auto"/>
      </w:pPr>
      <w:r>
        <w:rPr>
          <w:lang w:val="fr-FR"/>
        </w:rPr>
        <w:t xml:space="preserve">HENDL, J. </w:t>
      </w:r>
      <w:r>
        <w:rPr>
          <w:i/>
          <w:iCs/>
        </w:rPr>
        <w:t>Přehled statistických metod zpracování dat.</w:t>
      </w:r>
      <w:r>
        <w:t xml:space="preserve"> Praha: Portál, 2006.</w:t>
      </w:r>
    </w:p>
    <w:p w:rsidR="00A04D95" w:rsidRDefault="00545F3C">
      <w:pPr>
        <w:spacing w:after="0" w:line="240" w:lineRule="auto"/>
      </w:pPr>
      <w:r>
        <w:rPr>
          <w:lang w:val="de-DE"/>
        </w:rPr>
        <w:t>CHR</w:t>
      </w:r>
      <w:r>
        <w:t>Á</w:t>
      </w:r>
      <w:r>
        <w:rPr>
          <w:lang w:val="de-DE"/>
        </w:rPr>
        <w:t xml:space="preserve">SKA, M. </w:t>
      </w:r>
      <w:r>
        <w:rPr>
          <w:i/>
          <w:iCs/>
        </w:rPr>
        <w:t xml:space="preserve">Metody </w:t>
      </w:r>
      <w:proofErr w:type="spellStart"/>
      <w:r>
        <w:rPr>
          <w:i/>
          <w:iCs/>
        </w:rPr>
        <w:t>pedagogick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ho výzkumu.</w:t>
      </w:r>
      <w:r>
        <w:t xml:space="preserve"> Praha: </w:t>
      </w:r>
      <w:proofErr w:type="spellStart"/>
      <w:r>
        <w:t>Grada</w:t>
      </w:r>
      <w:proofErr w:type="spellEnd"/>
      <w:r>
        <w:t>, 2007.</w:t>
      </w:r>
    </w:p>
    <w:p w:rsidR="00A04D95" w:rsidRDefault="00545F3C">
      <w:pPr>
        <w:spacing w:after="0" w:line="240" w:lineRule="auto"/>
      </w:pPr>
      <w:r>
        <w:t xml:space="preserve">ŠKALOUDOVÁ, A. </w:t>
      </w:r>
      <w:r>
        <w:rPr>
          <w:i/>
          <w:iCs/>
        </w:rPr>
        <w:t xml:space="preserve">Statistika v </w:t>
      </w:r>
      <w:proofErr w:type="spellStart"/>
      <w:r>
        <w:rPr>
          <w:i/>
          <w:iCs/>
        </w:rPr>
        <w:t>pedagogick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 xml:space="preserve">m a </w:t>
      </w:r>
      <w:proofErr w:type="spellStart"/>
      <w:r>
        <w:rPr>
          <w:i/>
          <w:iCs/>
        </w:rPr>
        <w:t>psychologick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m výzkumu</w:t>
      </w:r>
      <w:r>
        <w:t xml:space="preserve">. Praha: </w:t>
      </w:r>
      <w:proofErr w:type="spellStart"/>
      <w:r>
        <w:t>PedF</w:t>
      </w:r>
      <w:proofErr w:type="spellEnd"/>
      <w:r>
        <w:t xml:space="preserve"> UK, 1998. </w:t>
      </w:r>
    </w:p>
    <w:p w:rsidR="00A04D95" w:rsidRDefault="00545F3C">
      <w:pPr>
        <w:spacing w:after="0" w:line="240" w:lineRule="auto"/>
      </w:pPr>
      <w:r>
        <w:rPr>
          <w:caps/>
        </w:rPr>
        <w:t>Ferjenčík, J.</w:t>
      </w:r>
      <w:r>
        <w:t xml:space="preserve"> </w:t>
      </w:r>
      <w:r>
        <w:rPr>
          <w:i/>
          <w:iCs/>
        </w:rPr>
        <w:t xml:space="preserve">Úvod do metodologie </w:t>
      </w:r>
      <w:proofErr w:type="spellStart"/>
      <w:r>
        <w:rPr>
          <w:i/>
          <w:iCs/>
        </w:rPr>
        <w:t>psychologick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 xml:space="preserve">ho výzkumu. Jak zkoumat lidskou </w:t>
      </w:r>
      <w:proofErr w:type="spellStart"/>
      <w:r>
        <w:rPr>
          <w:i/>
          <w:iCs/>
        </w:rPr>
        <w:t>duš</w:t>
      </w:r>
      <w:proofErr w:type="spellEnd"/>
      <w:r>
        <w:rPr>
          <w:i/>
          <w:iCs/>
          <w:lang w:val="it-IT"/>
        </w:rPr>
        <w:t>i.</w:t>
      </w:r>
      <w:r>
        <w:t xml:space="preserve"> Praha: Portál, 2000.</w:t>
      </w:r>
    </w:p>
    <w:p w:rsidR="00A04D95" w:rsidRDefault="00545F3C">
      <w:pPr>
        <w:spacing w:after="0" w:line="240" w:lineRule="auto"/>
      </w:pPr>
      <w:proofErr w:type="gramStart"/>
      <w:r>
        <w:rPr>
          <w:caps/>
        </w:rPr>
        <w:t>Kerlinger</w:t>
      </w:r>
      <w:r>
        <w:t>, F.N.</w:t>
      </w:r>
      <w:proofErr w:type="gramEnd"/>
      <w:r>
        <w:t xml:space="preserve"> </w:t>
      </w:r>
      <w:r>
        <w:rPr>
          <w:i/>
          <w:iCs/>
        </w:rPr>
        <w:t>Základy výzkumu chování</w:t>
      </w:r>
      <w:r>
        <w:t>. Praha: SPN, 1972.</w:t>
      </w:r>
    </w:p>
    <w:p w:rsidR="00A04D95" w:rsidRDefault="00545F3C">
      <w:pPr>
        <w:spacing w:after="0" w:line="240" w:lineRule="auto"/>
      </w:pPr>
      <w:r>
        <w:rPr>
          <w:caps/>
        </w:rPr>
        <w:t>Clark-Carter</w:t>
      </w:r>
      <w:r>
        <w:t xml:space="preserve">, D. </w:t>
      </w:r>
      <w:r>
        <w:rPr>
          <w:i/>
          <w:iCs/>
          <w:lang w:val="en-US"/>
        </w:rPr>
        <w:t>Quantitative psychological research.</w:t>
      </w:r>
      <w:r>
        <w:rPr>
          <w:lang w:val="en-US"/>
        </w:rPr>
        <w:t xml:space="preserve"> 3rd Ed. New York: Psychology Press, 2010.</w:t>
      </w:r>
    </w:p>
    <w:p w:rsidR="00A04D95" w:rsidRDefault="00545F3C">
      <w:pPr>
        <w:spacing w:after="0" w:line="240" w:lineRule="auto"/>
      </w:pPr>
      <w:r>
        <w:rPr>
          <w:caps/>
          <w:lang w:val="nl-NL"/>
        </w:rPr>
        <w:t>Goodwin</w:t>
      </w:r>
      <w:r>
        <w:rPr>
          <w:lang w:val="it-IT"/>
        </w:rPr>
        <w:t xml:space="preserve">, J. C. </w:t>
      </w:r>
      <w:r>
        <w:rPr>
          <w:i/>
          <w:iCs/>
          <w:lang w:val="en-US"/>
        </w:rPr>
        <w:t>Research in psychology</w:t>
      </w:r>
      <w:r>
        <w:rPr>
          <w:lang w:val="en-US"/>
        </w:rPr>
        <w:t>. Methods and designs. 6th Ed. New Jersey: Wiley, 2010.</w:t>
      </w:r>
    </w:p>
    <w:p w:rsidR="00A04D95" w:rsidRDefault="00545F3C">
      <w:pPr>
        <w:spacing w:after="0" w:line="240" w:lineRule="auto"/>
      </w:pPr>
      <w:r>
        <w:rPr>
          <w:caps/>
          <w:lang w:val="en-US"/>
        </w:rPr>
        <w:t>Nunnally</w:t>
      </w:r>
      <w:r>
        <w:rPr>
          <w:lang w:val="it-IT"/>
        </w:rPr>
        <w:t xml:space="preserve">, J.C., </w:t>
      </w:r>
      <w:r>
        <w:rPr>
          <w:caps/>
          <w:lang w:val="de-DE"/>
        </w:rPr>
        <w:t>Bernstein</w:t>
      </w:r>
      <w:r>
        <w:t xml:space="preserve">, I.H. </w:t>
      </w:r>
      <w:r>
        <w:rPr>
          <w:i/>
          <w:iCs/>
          <w:lang w:val="en-US"/>
        </w:rPr>
        <w:t>Psychometric theory</w:t>
      </w:r>
      <w:r>
        <w:rPr>
          <w:lang w:val="en-US"/>
        </w:rPr>
        <w:t>. 3rd. Ed. McGraw-Hill, 1994.</w:t>
      </w:r>
    </w:p>
    <w:p w:rsidR="00A04D95" w:rsidRDefault="00545F3C">
      <w:pPr>
        <w:spacing w:after="0" w:line="240" w:lineRule="auto"/>
      </w:pPr>
      <w:r>
        <w:rPr>
          <w:caps/>
          <w:lang w:val="en-US"/>
        </w:rPr>
        <w:t>Shadish</w:t>
      </w:r>
      <w:r>
        <w:rPr>
          <w:lang w:val="en-US"/>
        </w:rPr>
        <w:t xml:space="preserve">, W.R., </w:t>
      </w:r>
      <w:r>
        <w:rPr>
          <w:caps/>
          <w:lang w:val="nl-NL"/>
        </w:rPr>
        <w:t>Cook</w:t>
      </w:r>
      <w:r>
        <w:t xml:space="preserve">, T.D.; </w:t>
      </w:r>
      <w:r>
        <w:rPr>
          <w:caps/>
          <w:lang w:val="it-IT"/>
        </w:rPr>
        <w:t>Campbell</w:t>
      </w:r>
      <w:r>
        <w:t xml:space="preserve">, D.T. </w:t>
      </w:r>
      <w:r>
        <w:rPr>
          <w:i/>
          <w:iCs/>
          <w:lang w:val="en-US"/>
        </w:rPr>
        <w:t>Experimental and Quasi-Experimental Designs for Generalized Causal Inference</w:t>
      </w:r>
      <w:r>
        <w:rPr>
          <w:lang w:val="en-US"/>
        </w:rPr>
        <w:t>. Belmond, CA: Wadsworth, 2002.</w:t>
      </w:r>
    </w:p>
    <w:p w:rsidR="00A04D95" w:rsidRDefault="00A04D95"/>
    <w:p w:rsidR="00A04D95" w:rsidRDefault="00A04D95">
      <w:pPr>
        <w:spacing w:after="0" w:line="240" w:lineRule="auto"/>
        <w:rPr>
          <w:b/>
          <w:bCs/>
        </w:rPr>
      </w:pPr>
    </w:p>
    <w:p w:rsidR="00A04D95" w:rsidRDefault="00545F3C">
      <w:pPr>
        <w:spacing w:after="0" w:line="240" w:lineRule="auto"/>
        <w:rPr>
          <w:b/>
          <w:bCs/>
        </w:rPr>
      </w:pPr>
      <w:r>
        <w:rPr>
          <w:b/>
          <w:bCs/>
          <w:lang w:val="it-IT"/>
        </w:rPr>
        <w:t>Speci</w:t>
      </w:r>
      <w:proofErr w:type="spellStart"/>
      <w:r>
        <w:rPr>
          <w:b/>
          <w:bCs/>
        </w:rPr>
        <w:t>ální</w:t>
      </w:r>
      <w:proofErr w:type="spellEnd"/>
      <w:r>
        <w:rPr>
          <w:b/>
          <w:bCs/>
        </w:rPr>
        <w:t xml:space="preserve"> pedagogika</w:t>
      </w: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</w:pPr>
      <w:r>
        <w:rPr>
          <w:lang w:val="de-DE"/>
        </w:rPr>
        <w:t>BARTO</w:t>
      </w:r>
      <w:r>
        <w:t>Ň</w:t>
      </w:r>
      <w:r>
        <w:rPr>
          <w:lang w:val="nl-NL"/>
        </w:rPr>
        <w:t>OV</w:t>
      </w:r>
      <w:r>
        <w:t xml:space="preserve">Á, Miroslava; VÍTKOVÁ, </w:t>
      </w:r>
      <w:proofErr w:type="spellStart"/>
      <w:r>
        <w:t>Marie.Vzdělávání</w:t>
      </w:r>
      <w:proofErr w:type="spellEnd"/>
      <w:r>
        <w:t xml:space="preserve"> se zaměřením na inkluzivní didaktiku a</w:t>
      </w:r>
    </w:p>
    <w:p w:rsidR="00A04D95" w:rsidRDefault="00545F3C">
      <w:pPr>
        <w:spacing w:after="0" w:line="240" w:lineRule="auto"/>
      </w:pPr>
      <w:r>
        <w:t xml:space="preserve">vyučování žáků </w:t>
      </w:r>
      <w:r>
        <w:rPr>
          <w:lang w:val="nl-NL"/>
        </w:rPr>
        <w:t>se speci</w:t>
      </w:r>
      <w:proofErr w:type="spellStart"/>
      <w:r>
        <w:t>álními</w:t>
      </w:r>
      <w:proofErr w:type="spellEnd"/>
      <w:r>
        <w:t xml:space="preserve"> vzdělávacími potřebami ve škole hlavního vzdělávacího proudu. Brno:</w:t>
      </w:r>
    </w:p>
    <w:p w:rsidR="00A04D95" w:rsidRDefault="00545F3C">
      <w:pPr>
        <w:spacing w:after="0" w:line="240" w:lineRule="auto"/>
      </w:pPr>
      <w:proofErr w:type="spellStart"/>
      <w:r>
        <w:t>Munipress</w:t>
      </w:r>
      <w:proofErr w:type="spellEnd"/>
      <w:r>
        <w:t>, 2016. ISBN 978-80-210-6678-6.</w:t>
      </w:r>
    </w:p>
    <w:p w:rsidR="00A04D95" w:rsidRDefault="00545F3C">
      <w:pPr>
        <w:spacing w:after="0" w:line="240" w:lineRule="auto"/>
      </w:pPr>
      <w:r>
        <w:t>Č</w:t>
      </w:r>
      <w:r>
        <w:rPr>
          <w:lang w:val="de-DE"/>
        </w:rPr>
        <w:t>ERN</w:t>
      </w:r>
      <w:r>
        <w:t xml:space="preserve">Á, Marie a kol. Česká </w:t>
      </w:r>
      <w:proofErr w:type="spellStart"/>
      <w:r>
        <w:t>psychopedie</w:t>
      </w:r>
      <w:proofErr w:type="spellEnd"/>
      <w:r>
        <w:t>: speciální pedagogika osob s mentálním postižením. Praha:</w:t>
      </w:r>
    </w:p>
    <w:p w:rsidR="00A04D95" w:rsidRDefault="00545F3C">
      <w:pPr>
        <w:spacing w:after="0" w:line="240" w:lineRule="auto"/>
      </w:pPr>
      <w:r>
        <w:t>Karolinum, 2015. ISBN 978-80-246-3071-7.</w:t>
      </w:r>
    </w:p>
    <w:p w:rsidR="00A04D95" w:rsidRDefault="00545F3C">
      <w:pPr>
        <w:spacing w:after="0" w:line="240" w:lineRule="auto"/>
      </w:pPr>
      <w:r>
        <w:t>RÖ</w:t>
      </w:r>
      <w:r>
        <w:rPr>
          <w:lang w:val="de-DE"/>
        </w:rPr>
        <w:t>DEROV</w:t>
      </w:r>
      <w:r>
        <w:t>Á, Petra; NOVÁKOVÁ, Zita&amp; KVĚTOŇ</w:t>
      </w:r>
      <w:r>
        <w:rPr>
          <w:lang w:val="nl-NL"/>
        </w:rPr>
        <w:t>OV</w:t>
      </w:r>
      <w:r>
        <w:t xml:space="preserve">Á, Lea. </w:t>
      </w:r>
      <w:proofErr w:type="spellStart"/>
      <w:r>
        <w:t>Oftalmopedie:Texty</w:t>
      </w:r>
      <w:proofErr w:type="spellEnd"/>
      <w:r>
        <w:t xml:space="preserve"> k distančnímu</w:t>
      </w:r>
    </w:p>
    <w:p w:rsidR="00A04D95" w:rsidRDefault="00545F3C">
      <w:pPr>
        <w:spacing w:after="0" w:line="240" w:lineRule="auto"/>
      </w:pPr>
      <w:r>
        <w:t>vzdělávání</w:t>
      </w:r>
      <w:r>
        <w:rPr>
          <w:lang w:val="it-IT"/>
        </w:rPr>
        <w:t>. Brno: Paido, 2007. ISBN 978-80-7315-159-1.</w:t>
      </w:r>
    </w:p>
    <w:p w:rsidR="00A04D95" w:rsidRDefault="00545F3C">
      <w:pPr>
        <w:spacing w:after="0" w:line="240" w:lineRule="auto"/>
      </w:pPr>
      <w:r>
        <w:rPr>
          <w:lang w:val="nl-NL"/>
        </w:rPr>
        <w:t>JANKOVSK</w:t>
      </w:r>
      <w:r>
        <w:t>Ý, Jiří</w:t>
      </w:r>
      <w:r>
        <w:rPr>
          <w:lang w:val="pt-PT"/>
        </w:rPr>
        <w:t>. Ucelen</w:t>
      </w:r>
      <w:r>
        <w:t xml:space="preserve">á rehabilitace dětí </w:t>
      </w:r>
      <w:r>
        <w:rPr>
          <w:lang w:val="en-US"/>
        </w:rPr>
        <w:t>s t</w:t>
      </w:r>
      <w:proofErr w:type="spellStart"/>
      <w:r>
        <w:t>ělesným</w:t>
      </w:r>
      <w:proofErr w:type="spellEnd"/>
      <w:r>
        <w:t xml:space="preserve"> a kombinovaným postižení</w:t>
      </w:r>
      <w:r>
        <w:rPr>
          <w:lang w:val="it-IT"/>
        </w:rPr>
        <w:t>m: somatopedick</w:t>
      </w:r>
      <w:r>
        <w:t>á a</w:t>
      </w:r>
    </w:p>
    <w:p w:rsidR="00A04D95" w:rsidRDefault="00545F3C">
      <w:pPr>
        <w:spacing w:after="0" w:line="240" w:lineRule="auto"/>
      </w:pPr>
      <w:r>
        <w:t>psychologická hlediska. Praha: Triton, 2006. ISBN 80-7254-730-5.</w:t>
      </w:r>
    </w:p>
    <w:p w:rsidR="00A04D95" w:rsidRDefault="00545F3C">
      <w:pPr>
        <w:spacing w:after="0" w:line="240" w:lineRule="auto"/>
      </w:pPr>
      <w:r>
        <w:rPr>
          <w:lang w:val="de-DE"/>
        </w:rPr>
        <w:t>KLENKOV</w:t>
      </w:r>
      <w:r>
        <w:t xml:space="preserve">Á, Jiřina. Logopedie. Praha: </w:t>
      </w:r>
      <w:proofErr w:type="spellStart"/>
      <w:r>
        <w:t>Grada</w:t>
      </w:r>
      <w:proofErr w:type="spellEnd"/>
      <w:r>
        <w:t>, 2006. ISBN 80-247-1110-9.</w:t>
      </w:r>
    </w:p>
    <w:p w:rsidR="00A04D95" w:rsidRDefault="00545F3C">
      <w:pPr>
        <w:spacing w:after="0" w:line="240" w:lineRule="auto"/>
      </w:pPr>
      <w:r>
        <w:rPr>
          <w:lang w:val="de-DE"/>
        </w:rPr>
        <w:t>MAT</w:t>
      </w:r>
      <w:r>
        <w:t>ĚJČEK, Zdeněk. Rodič</w:t>
      </w:r>
      <w:r>
        <w:rPr>
          <w:lang w:val="it-IT"/>
        </w:rPr>
        <w:t>e a d</w:t>
      </w:r>
      <w:proofErr w:type="spellStart"/>
      <w:r>
        <w:t>ěti</w:t>
      </w:r>
      <w:proofErr w:type="spellEnd"/>
      <w:r>
        <w:t>. Praha: Vyšehrad, 2017. ISBN 978-80-7429-797-7.</w:t>
      </w:r>
    </w:p>
    <w:p w:rsidR="00A04D95" w:rsidRDefault="00545F3C">
      <w:pPr>
        <w:spacing w:after="0" w:line="240" w:lineRule="auto"/>
      </w:pPr>
      <w:r>
        <w:t>PŘINOSILOVÁ, Dagmar. Diagnostika ve speciální pedagogice. Texty k distančnímu vzdělávání. Brno:</w:t>
      </w:r>
    </w:p>
    <w:p w:rsidR="00A04D95" w:rsidRDefault="00545F3C">
      <w:pPr>
        <w:spacing w:after="0" w:line="240" w:lineRule="auto"/>
      </w:pPr>
      <w:r>
        <w:rPr>
          <w:lang w:val="pt-PT"/>
        </w:rPr>
        <w:lastRenderedPageBreak/>
        <w:t>Paido. 2007. ISBN 978-80-7315-142-3.</w:t>
      </w:r>
    </w:p>
    <w:p w:rsidR="00A04D95" w:rsidRDefault="00545F3C">
      <w:pPr>
        <w:spacing w:after="0" w:line="240" w:lineRule="auto"/>
      </w:pPr>
      <w:r>
        <w:rPr>
          <w:lang w:val="en-US"/>
        </w:rPr>
        <w:t>SLOW</w:t>
      </w:r>
      <w:r>
        <w:t>ÍK, Josef. Komunikace s lidmi s postižením. Praha: Portál, 2010. ISBN 978-80-7367-699.</w:t>
      </w:r>
    </w:p>
    <w:p w:rsidR="00A04D95" w:rsidRDefault="00545F3C">
      <w:pPr>
        <w:spacing w:after="0" w:line="240" w:lineRule="auto"/>
      </w:pPr>
      <w:r>
        <w:rPr>
          <w:lang w:val="en-US"/>
        </w:rPr>
        <w:t>SLOW</w:t>
      </w:r>
      <w:r>
        <w:t xml:space="preserve">ÍK, Josef. Speciální pedagogika. Praha: </w:t>
      </w:r>
      <w:proofErr w:type="spellStart"/>
      <w:r>
        <w:t>Grada</w:t>
      </w:r>
      <w:proofErr w:type="spellEnd"/>
      <w:r>
        <w:t>, 2016. ISBN 978-80-271-0095-8.</w:t>
      </w:r>
    </w:p>
    <w:p w:rsidR="00A04D95" w:rsidRDefault="00545F3C">
      <w:pPr>
        <w:spacing w:after="0" w:line="240" w:lineRule="auto"/>
      </w:pPr>
      <w:r>
        <w:t xml:space="preserve">TITZL, Boris. Tradice, kořeny a vznik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speciální pedagogiky. Speciální pedagogika, Praha: </w:t>
      </w:r>
      <w:proofErr w:type="spellStart"/>
      <w:r>
        <w:t>PedF</w:t>
      </w:r>
      <w:proofErr w:type="spellEnd"/>
    </w:p>
    <w:p w:rsidR="00A04D95" w:rsidRDefault="00545F3C">
      <w:pPr>
        <w:spacing w:after="0" w:line="240" w:lineRule="auto"/>
      </w:pPr>
      <w:proofErr w:type="gramStart"/>
      <w:r>
        <w:t>UK,2002</w:t>
      </w:r>
      <w:proofErr w:type="gramEnd"/>
      <w:r>
        <w:t>, roč. 10, č. 2, s. 92-100. ISSN 1211-2720.</w:t>
      </w:r>
    </w:p>
    <w:p w:rsidR="00A04D95" w:rsidRDefault="00545F3C">
      <w:pPr>
        <w:spacing w:after="0" w:line="240" w:lineRule="auto"/>
      </w:pPr>
      <w:r>
        <w:rPr>
          <w:lang w:val="de-DE"/>
        </w:rPr>
        <w:t>THOROV</w:t>
      </w:r>
      <w:r>
        <w:t xml:space="preserve">Á, K. Poruchy </w:t>
      </w:r>
      <w:proofErr w:type="spellStart"/>
      <w:r>
        <w:t>autistick</w:t>
      </w:r>
      <w:proofErr w:type="spellEnd"/>
      <w:r>
        <w:rPr>
          <w:lang w:val="fr-FR"/>
        </w:rPr>
        <w:t>é</w:t>
      </w:r>
      <w:r>
        <w:t>ho spektra. Rozšířen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přepracovan</w:t>
      </w:r>
      <w:proofErr w:type="spellEnd"/>
      <w:r>
        <w:rPr>
          <w:lang w:val="fr-FR"/>
        </w:rPr>
        <w:t xml:space="preserve">é </w:t>
      </w:r>
      <w:r>
        <w:t>vydání. Praha: Portál, 2016.</w:t>
      </w:r>
    </w:p>
    <w:p w:rsidR="00A04D95" w:rsidRDefault="00545F3C">
      <w:pPr>
        <w:spacing w:after="0" w:line="240" w:lineRule="auto"/>
      </w:pPr>
      <w:r>
        <w:t>ISBN 978-80-262-0768-9.</w:t>
      </w:r>
    </w:p>
    <w:p w:rsidR="00A04D95" w:rsidRDefault="00545F3C">
      <w:pPr>
        <w:spacing w:after="0" w:line="240" w:lineRule="auto"/>
      </w:pPr>
      <w:r>
        <w:t xml:space="preserve">VÍTKOVÁ, M. </w:t>
      </w:r>
      <w:proofErr w:type="spellStart"/>
      <w:r>
        <w:t>Somatopedick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aspekty. Brno: Paido, 2006. ISBN 80-7315-134-0.</w:t>
      </w:r>
    </w:p>
    <w:p w:rsidR="00A04D95" w:rsidRDefault="00545F3C">
      <w:pPr>
        <w:spacing w:after="0" w:line="240" w:lineRule="auto"/>
      </w:pPr>
      <w:r>
        <w:rPr>
          <w:lang w:val="sv-SE"/>
        </w:rPr>
        <w:t>Katedra speci</w:t>
      </w:r>
      <w:proofErr w:type="spellStart"/>
      <w:r>
        <w:t>ální</w:t>
      </w:r>
      <w:proofErr w:type="spellEnd"/>
      <w:r>
        <w:t xml:space="preserve"> </w:t>
      </w:r>
      <w:r>
        <w:rPr>
          <w:lang w:val="sv-SE"/>
        </w:rPr>
        <w:t>pedagogiky</w:t>
      </w:r>
    </w:p>
    <w:p w:rsidR="00A04D95" w:rsidRDefault="00545F3C">
      <w:pPr>
        <w:spacing w:after="0" w:line="240" w:lineRule="auto"/>
      </w:pPr>
      <w:r>
        <w:t>Pedagogická fakulta, Univerzita Karlova</w:t>
      </w:r>
    </w:p>
    <w:p w:rsidR="00A04D95" w:rsidRDefault="00A04D95">
      <w:pPr>
        <w:spacing w:after="0" w:line="240" w:lineRule="auto"/>
      </w:pPr>
    </w:p>
    <w:p w:rsidR="00A04D95" w:rsidRDefault="00A04D95">
      <w:pPr>
        <w:spacing w:after="0" w:line="240" w:lineRule="auto"/>
      </w:pPr>
    </w:p>
    <w:p w:rsidR="00A04D95" w:rsidRDefault="00545F3C">
      <w:pPr>
        <w:spacing w:after="0" w:line="240" w:lineRule="auto"/>
      </w:pPr>
      <w:r>
        <w:t>Vyhlášky a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 xml:space="preserve">é </w:t>
      </w:r>
      <w:r>
        <w:t>předpisy</w:t>
      </w:r>
    </w:p>
    <w:p w:rsidR="00A04D95" w:rsidRDefault="00545F3C">
      <w:pPr>
        <w:spacing w:after="0" w:line="240" w:lineRule="auto"/>
      </w:pPr>
      <w:r>
        <w:t>Zákon č</w:t>
      </w:r>
      <w:r>
        <w:rPr>
          <w:lang w:val="pt-PT"/>
        </w:rPr>
        <w:t>. 561/2004 Sb., o p</w:t>
      </w:r>
      <w:proofErr w:type="spellStart"/>
      <w:r>
        <w:t>ředškolním</w:t>
      </w:r>
      <w:proofErr w:type="spellEnd"/>
      <w:r>
        <w:t xml:space="preserve">, základním, středním, vyšším </w:t>
      </w:r>
      <w:proofErr w:type="spellStart"/>
      <w:r>
        <w:t>odborn</w:t>
      </w:r>
      <w:proofErr w:type="spellEnd"/>
      <w:r>
        <w:rPr>
          <w:lang w:val="fr-FR"/>
        </w:rPr>
        <w:t>é</w:t>
      </w:r>
      <w:r>
        <w:t>m a jin</w:t>
      </w:r>
      <w:r>
        <w:rPr>
          <w:lang w:val="fr-FR"/>
        </w:rPr>
        <w:t>é</w:t>
      </w:r>
      <w:r>
        <w:t>m vzdělávání</w:t>
      </w:r>
    </w:p>
    <w:p w:rsidR="00A04D95" w:rsidRDefault="00545F3C">
      <w:pPr>
        <w:spacing w:after="0" w:line="240" w:lineRule="auto"/>
      </w:pPr>
      <w:r>
        <w:t>(Školský zákon) ve znění pozdějších předpisů.</w:t>
      </w:r>
    </w:p>
    <w:p w:rsidR="00A04D95" w:rsidRDefault="00545F3C">
      <w:pPr>
        <w:spacing w:after="0" w:line="240" w:lineRule="auto"/>
      </w:pPr>
      <w:r>
        <w:t>Zákon č. 83/1990 Sb., o sdružování občanů, ve znění pozdějších předpisů</w:t>
      </w:r>
    </w:p>
    <w:p w:rsidR="00A04D95" w:rsidRDefault="00545F3C">
      <w:pPr>
        <w:spacing w:after="0" w:line="240" w:lineRule="auto"/>
      </w:pPr>
      <w:r>
        <w:t>Zákon č. 435/2004 Sb., o zaměstnanosti, ve znění pozdějších předpisů.</w:t>
      </w:r>
    </w:p>
    <w:p w:rsidR="00A04D95" w:rsidRDefault="00545F3C">
      <w:pPr>
        <w:spacing w:after="0" w:line="240" w:lineRule="auto"/>
      </w:pPr>
      <w:r>
        <w:t>Zákon č</w:t>
      </w:r>
      <w:r>
        <w:rPr>
          <w:lang w:val="pt-PT"/>
        </w:rPr>
        <w:t>. 108/2006 Sb., o soci</w:t>
      </w:r>
      <w:proofErr w:type="spellStart"/>
      <w:r>
        <w:t>álních</w:t>
      </w:r>
      <w:proofErr w:type="spellEnd"/>
      <w:r>
        <w:t xml:space="preserve"> službách, ve znění pozdějších předpisů.</w:t>
      </w:r>
    </w:p>
    <w:p w:rsidR="00A04D95" w:rsidRDefault="00545F3C">
      <w:pPr>
        <w:spacing w:after="0" w:line="240" w:lineRule="auto"/>
      </w:pPr>
      <w:r>
        <w:t xml:space="preserve">Vyhláška č. 27/2016 Sb., o vzdělávání žáků </w:t>
      </w:r>
      <w:r>
        <w:rPr>
          <w:lang w:val="nl-NL"/>
        </w:rPr>
        <w:t>se speci</w:t>
      </w:r>
      <w:proofErr w:type="spellStart"/>
      <w:r>
        <w:t>álními</w:t>
      </w:r>
      <w:proofErr w:type="spellEnd"/>
      <w:r>
        <w:t xml:space="preserve"> vzdělávacími potřebami a žáků, ve znění</w:t>
      </w:r>
    </w:p>
    <w:p w:rsidR="00A04D95" w:rsidRDefault="00545F3C">
      <w:pPr>
        <w:spacing w:after="0" w:line="240" w:lineRule="auto"/>
      </w:pPr>
      <w:r>
        <w:t>pozdějších předpisů</w:t>
      </w:r>
    </w:p>
    <w:p w:rsidR="00A04D95" w:rsidRDefault="00545F3C">
      <w:pPr>
        <w:spacing w:after="0" w:line="240" w:lineRule="auto"/>
      </w:pPr>
      <w:r>
        <w:t>Vyhláška č. 72/2005 Sb., o poskytování poradenských služeb ve školách a školských poradenských</w:t>
      </w:r>
    </w:p>
    <w:p w:rsidR="00A04D95" w:rsidRDefault="00545F3C">
      <w:pPr>
        <w:spacing w:after="0" w:line="240" w:lineRule="auto"/>
      </w:pPr>
      <w:proofErr w:type="gramStart"/>
      <w:r>
        <w:t>zařízeních</w:t>
      </w:r>
      <w:proofErr w:type="gramEnd"/>
      <w:r>
        <w:t>, ve znění pozdějších předpisů.</w:t>
      </w:r>
    </w:p>
    <w:p w:rsidR="00A04D95" w:rsidRDefault="00545F3C">
      <w:pPr>
        <w:spacing w:after="0" w:line="240" w:lineRule="auto"/>
      </w:pPr>
      <w:r>
        <w:t>Úmluva o právech osob se zdravotním postižením (2006).</w:t>
      </w:r>
    </w:p>
    <w:p w:rsidR="00A04D95" w:rsidRDefault="00545F3C">
      <w:pPr>
        <w:spacing w:after="0" w:line="240" w:lineRule="auto"/>
      </w:pPr>
      <w:r>
        <w:t xml:space="preserve">Národní plán podpory rovných příležitostí pro osoby se zdravotním postižením na období </w:t>
      </w:r>
      <w:r>
        <w:rPr>
          <w:lang w:val="en-US"/>
        </w:rPr>
        <w:t>2021-20</w:t>
      </w:r>
    </w:p>
    <w:sectPr w:rsidR="00A04D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15" w:rsidRDefault="00BC6D15">
      <w:pPr>
        <w:spacing w:after="0" w:line="240" w:lineRule="auto"/>
      </w:pPr>
      <w:r>
        <w:separator/>
      </w:r>
    </w:p>
  </w:endnote>
  <w:endnote w:type="continuationSeparator" w:id="0">
    <w:p w:rsidR="00BC6D15" w:rsidRDefault="00BC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3C" w:rsidRDefault="00545F3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15" w:rsidRDefault="00BC6D15">
      <w:pPr>
        <w:spacing w:after="0" w:line="240" w:lineRule="auto"/>
      </w:pPr>
      <w:r>
        <w:separator/>
      </w:r>
    </w:p>
  </w:footnote>
  <w:footnote w:type="continuationSeparator" w:id="0">
    <w:p w:rsidR="00BC6D15" w:rsidRDefault="00BC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3C" w:rsidRDefault="00545F3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C79"/>
    <w:multiLevelType w:val="hybridMultilevel"/>
    <w:tmpl w:val="26EA4EEE"/>
    <w:numStyleLink w:val="Importovanstyl14"/>
  </w:abstractNum>
  <w:abstractNum w:abstractNumId="1" w15:restartNumberingAfterBreak="0">
    <w:nsid w:val="01E42B74"/>
    <w:multiLevelType w:val="hybridMultilevel"/>
    <w:tmpl w:val="656C5C86"/>
    <w:styleLink w:val="Importovanstyl5"/>
    <w:lvl w:ilvl="0" w:tplc="F12484D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E13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83D5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E2EC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E938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434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E2F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4409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C7B3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F002B8"/>
    <w:multiLevelType w:val="hybridMultilevel"/>
    <w:tmpl w:val="C1B859EC"/>
    <w:numStyleLink w:val="Importovanstyl2"/>
  </w:abstractNum>
  <w:abstractNum w:abstractNumId="3" w15:restartNumberingAfterBreak="0">
    <w:nsid w:val="158968CB"/>
    <w:multiLevelType w:val="hybridMultilevel"/>
    <w:tmpl w:val="48AAF95C"/>
    <w:numStyleLink w:val="Importovanstyl13"/>
  </w:abstractNum>
  <w:abstractNum w:abstractNumId="4" w15:restartNumberingAfterBreak="0">
    <w:nsid w:val="1E2B08DE"/>
    <w:multiLevelType w:val="hybridMultilevel"/>
    <w:tmpl w:val="BC9C1B92"/>
    <w:styleLink w:val="Importovanstyl10"/>
    <w:lvl w:ilvl="0" w:tplc="29483AE8">
      <w:start w:val="1"/>
      <w:numFmt w:val="bullet"/>
      <w:lvlText w:val="-"/>
      <w:lvlJc w:val="left"/>
      <w:pPr>
        <w:ind w:left="7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4725A">
      <w:start w:val="1"/>
      <w:numFmt w:val="bullet"/>
      <w:lvlText w:val="o"/>
      <w:lvlJc w:val="left"/>
      <w:pPr>
        <w:ind w:left="14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AD45A">
      <w:start w:val="1"/>
      <w:numFmt w:val="bullet"/>
      <w:lvlText w:val="▪"/>
      <w:lvlJc w:val="left"/>
      <w:pPr>
        <w:ind w:left="21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2325A">
      <w:start w:val="1"/>
      <w:numFmt w:val="bullet"/>
      <w:lvlText w:val="•"/>
      <w:lvlJc w:val="left"/>
      <w:pPr>
        <w:ind w:left="28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E468A">
      <w:start w:val="1"/>
      <w:numFmt w:val="bullet"/>
      <w:lvlText w:val="o"/>
      <w:lvlJc w:val="left"/>
      <w:pPr>
        <w:ind w:left="360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6A102">
      <w:start w:val="1"/>
      <w:numFmt w:val="bullet"/>
      <w:lvlText w:val="▪"/>
      <w:lvlJc w:val="left"/>
      <w:pPr>
        <w:ind w:left="43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42C20">
      <w:start w:val="1"/>
      <w:numFmt w:val="bullet"/>
      <w:lvlText w:val="•"/>
      <w:lvlJc w:val="left"/>
      <w:pPr>
        <w:ind w:left="50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8C390">
      <w:start w:val="1"/>
      <w:numFmt w:val="bullet"/>
      <w:lvlText w:val="o"/>
      <w:lvlJc w:val="left"/>
      <w:pPr>
        <w:ind w:left="57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C92FC">
      <w:start w:val="1"/>
      <w:numFmt w:val="bullet"/>
      <w:lvlText w:val="▪"/>
      <w:lvlJc w:val="left"/>
      <w:pPr>
        <w:ind w:left="64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C86EFE"/>
    <w:multiLevelType w:val="hybridMultilevel"/>
    <w:tmpl w:val="BC9C1B92"/>
    <w:numStyleLink w:val="Importovanstyl10"/>
  </w:abstractNum>
  <w:abstractNum w:abstractNumId="6" w15:restartNumberingAfterBreak="0">
    <w:nsid w:val="225D7111"/>
    <w:multiLevelType w:val="hybridMultilevel"/>
    <w:tmpl w:val="2F16D618"/>
    <w:numStyleLink w:val="Importovanstyl4"/>
  </w:abstractNum>
  <w:abstractNum w:abstractNumId="7" w15:restartNumberingAfterBreak="0">
    <w:nsid w:val="2E610315"/>
    <w:multiLevelType w:val="hybridMultilevel"/>
    <w:tmpl w:val="CCF0923C"/>
    <w:numStyleLink w:val="Importovanstyl11"/>
  </w:abstractNum>
  <w:abstractNum w:abstractNumId="8" w15:restartNumberingAfterBreak="0">
    <w:nsid w:val="2FC97214"/>
    <w:multiLevelType w:val="hybridMultilevel"/>
    <w:tmpl w:val="A1129B6C"/>
    <w:numStyleLink w:val="Importovanstyl1"/>
  </w:abstractNum>
  <w:abstractNum w:abstractNumId="9" w15:restartNumberingAfterBreak="0">
    <w:nsid w:val="31A95415"/>
    <w:multiLevelType w:val="hybridMultilevel"/>
    <w:tmpl w:val="DBC0ED30"/>
    <w:styleLink w:val="Importovanstyl9"/>
    <w:lvl w:ilvl="0" w:tplc="F7C04CB8">
      <w:start w:val="1"/>
      <w:numFmt w:val="bullet"/>
      <w:lvlText w:val="-"/>
      <w:lvlJc w:val="left"/>
      <w:pPr>
        <w:ind w:left="7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4D79E">
      <w:start w:val="1"/>
      <w:numFmt w:val="bullet"/>
      <w:lvlText w:val="o"/>
      <w:lvlJc w:val="left"/>
      <w:pPr>
        <w:ind w:left="14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8849C">
      <w:start w:val="1"/>
      <w:numFmt w:val="bullet"/>
      <w:lvlText w:val="▪"/>
      <w:lvlJc w:val="left"/>
      <w:pPr>
        <w:ind w:left="21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4B886">
      <w:start w:val="1"/>
      <w:numFmt w:val="bullet"/>
      <w:lvlText w:val="•"/>
      <w:lvlJc w:val="left"/>
      <w:pPr>
        <w:ind w:left="28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EC350">
      <w:start w:val="1"/>
      <w:numFmt w:val="bullet"/>
      <w:lvlText w:val="o"/>
      <w:lvlJc w:val="left"/>
      <w:pPr>
        <w:ind w:left="360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CD4C6">
      <w:start w:val="1"/>
      <w:numFmt w:val="bullet"/>
      <w:lvlText w:val="▪"/>
      <w:lvlJc w:val="left"/>
      <w:pPr>
        <w:ind w:left="43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84CBC">
      <w:start w:val="1"/>
      <w:numFmt w:val="bullet"/>
      <w:lvlText w:val="•"/>
      <w:lvlJc w:val="left"/>
      <w:pPr>
        <w:ind w:left="50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0B958">
      <w:start w:val="1"/>
      <w:numFmt w:val="bullet"/>
      <w:lvlText w:val="o"/>
      <w:lvlJc w:val="left"/>
      <w:pPr>
        <w:ind w:left="57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6995E">
      <w:start w:val="1"/>
      <w:numFmt w:val="bullet"/>
      <w:lvlText w:val="▪"/>
      <w:lvlJc w:val="left"/>
      <w:pPr>
        <w:ind w:left="64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3C24DB"/>
    <w:multiLevelType w:val="hybridMultilevel"/>
    <w:tmpl w:val="2F16D618"/>
    <w:styleLink w:val="Importovanstyl4"/>
    <w:lvl w:ilvl="0" w:tplc="0FC8BF5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28B9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88A8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4EA5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A9C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42B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AAB48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CD4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8F58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000EB"/>
    <w:multiLevelType w:val="hybridMultilevel"/>
    <w:tmpl w:val="C1B859EC"/>
    <w:styleLink w:val="Importovanstyl2"/>
    <w:lvl w:ilvl="0" w:tplc="3D3C9E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ED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E6444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EAD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61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AAD3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0D6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8F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CDE4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E97224"/>
    <w:multiLevelType w:val="hybridMultilevel"/>
    <w:tmpl w:val="26EA4EEE"/>
    <w:styleLink w:val="Importovanstyl14"/>
    <w:lvl w:ilvl="0" w:tplc="728CF4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69E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0E940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0E4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B8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C75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2E9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E11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8215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A87F40"/>
    <w:multiLevelType w:val="hybridMultilevel"/>
    <w:tmpl w:val="CD9200CA"/>
    <w:numStyleLink w:val="Importovanstyl3"/>
  </w:abstractNum>
  <w:abstractNum w:abstractNumId="14" w15:restartNumberingAfterBreak="0">
    <w:nsid w:val="425B7185"/>
    <w:multiLevelType w:val="hybridMultilevel"/>
    <w:tmpl w:val="F88A6886"/>
    <w:numStyleLink w:val="Importovanstyl6"/>
  </w:abstractNum>
  <w:abstractNum w:abstractNumId="15" w15:restartNumberingAfterBreak="0">
    <w:nsid w:val="437804D6"/>
    <w:multiLevelType w:val="hybridMultilevel"/>
    <w:tmpl w:val="09CAC42A"/>
    <w:numStyleLink w:val="Importovanstyl7"/>
  </w:abstractNum>
  <w:abstractNum w:abstractNumId="16" w15:restartNumberingAfterBreak="0">
    <w:nsid w:val="56C34E48"/>
    <w:multiLevelType w:val="hybridMultilevel"/>
    <w:tmpl w:val="656C5C86"/>
    <w:numStyleLink w:val="Importovanstyl5"/>
  </w:abstractNum>
  <w:abstractNum w:abstractNumId="17" w15:restartNumberingAfterBreak="0">
    <w:nsid w:val="56F41534"/>
    <w:multiLevelType w:val="hybridMultilevel"/>
    <w:tmpl w:val="3EC6AD28"/>
    <w:styleLink w:val="Importovanstyl12"/>
    <w:lvl w:ilvl="0" w:tplc="8C867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4D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8FC4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46D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F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285E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068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2C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CC82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C634A5"/>
    <w:multiLevelType w:val="hybridMultilevel"/>
    <w:tmpl w:val="A1129B6C"/>
    <w:styleLink w:val="Importovanstyl1"/>
    <w:lvl w:ilvl="0" w:tplc="23E46C7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8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CC356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8F5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8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688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CCD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B9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6F5B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C84B42"/>
    <w:multiLevelType w:val="hybridMultilevel"/>
    <w:tmpl w:val="DBC0ED30"/>
    <w:numStyleLink w:val="Importovanstyl9"/>
  </w:abstractNum>
  <w:abstractNum w:abstractNumId="20" w15:restartNumberingAfterBreak="0">
    <w:nsid w:val="5DCA4673"/>
    <w:multiLevelType w:val="hybridMultilevel"/>
    <w:tmpl w:val="D7D0F664"/>
    <w:numStyleLink w:val="Importovanstyl8"/>
  </w:abstractNum>
  <w:abstractNum w:abstractNumId="21" w15:restartNumberingAfterBreak="0">
    <w:nsid w:val="66424962"/>
    <w:multiLevelType w:val="hybridMultilevel"/>
    <w:tmpl w:val="CD9200CA"/>
    <w:styleLink w:val="Importovanstyl3"/>
    <w:lvl w:ilvl="0" w:tplc="AA3C63F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C08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8232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C7F5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2FA7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685A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4F4B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CC69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45A3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B266A0"/>
    <w:multiLevelType w:val="hybridMultilevel"/>
    <w:tmpl w:val="CCF0923C"/>
    <w:styleLink w:val="Importovanstyl11"/>
    <w:lvl w:ilvl="0" w:tplc="777AF8A6">
      <w:start w:val="1"/>
      <w:numFmt w:val="bullet"/>
      <w:lvlText w:val="-"/>
      <w:lvlJc w:val="left"/>
      <w:pPr>
        <w:ind w:left="7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60618">
      <w:start w:val="1"/>
      <w:numFmt w:val="bullet"/>
      <w:lvlText w:val="o"/>
      <w:lvlJc w:val="left"/>
      <w:pPr>
        <w:ind w:left="14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EACC0">
      <w:start w:val="1"/>
      <w:numFmt w:val="bullet"/>
      <w:lvlText w:val="▪"/>
      <w:lvlJc w:val="left"/>
      <w:pPr>
        <w:ind w:left="21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465C2">
      <w:start w:val="1"/>
      <w:numFmt w:val="bullet"/>
      <w:lvlText w:val="•"/>
      <w:lvlJc w:val="left"/>
      <w:pPr>
        <w:ind w:left="28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00296">
      <w:start w:val="1"/>
      <w:numFmt w:val="bullet"/>
      <w:lvlText w:val="o"/>
      <w:lvlJc w:val="left"/>
      <w:pPr>
        <w:ind w:left="360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09334">
      <w:start w:val="1"/>
      <w:numFmt w:val="bullet"/>
      <w:lvlText w:val="▪"/>
      <w:lvlJc w:val="left"/>
      <w:pPr>
        <w:ind w:left="43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AB3E6">
      <w:start w:val="1"/>
      <w:numFmt w:val="bullet"/>
      <w:lvlText w:val="•"/>
      <w:lvlJc w:val="left"/>
      <w:pPr>
        <w:ind w:left="50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03138">
      <w:start w:val="1"/>
      <w:numFmt w:val="bullet"/>
      <w:lvlText w:val="o"/>
      <w:lvlJc w:val="left"/>
      <w:pPr>
        <w:ind w:left="57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4877A">
      <w:start w:val="1"/>
      <w:numFmt w:val="bullet"/>
      <w:lvlText w:val="▪"/>
      <w:lvlJc w:val="left"/>
      <w:pPr>
        <w:ind w:left="64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9C2C1E"/>
    <w:multiLevelType w:val="hybridMultilevel"/>
    <w:tmpl w:val="48AAF95C"/>
    <w:styleLink w:val="Importovanstyl13"/>
    <w:lvl w:ilvl="0" w:tplc="D3FC157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4BF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4F3E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4C81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8C69E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464D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A0EA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EBD4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8998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55647B"/>
    <w:multiLevelType w:val="hybridMultilevel"/>
    <w:tmpl w:val="09CAC42A"/>
    <w:styleLink w:val="Importovanstyl7"/>
    <w:lvl w:ilvl="0" w:tplc="FC781952">
      <w:start w:val="1"/>
      <w:numFmt w:val="bullet"/>
      <w:lvlText w:val="-"/>
      <w:lvlJc w:val="left"/>
      <w:pPr>
        <w:ind w:left="7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A1B42">
      <w:start w:val="1"/>
      <w:numFmt w:val="bullet"/>
      <w:lvlText w:val="-"/>
      <w:lvlJc w:val="left"/>
      <w:pPr>
        <w:ind w:left="15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4521E">
      <w:start w:val="1"/>
      <w:numFmt w:val="bullet"/>
      <w:lvlText w:val="•"/>
      <w:lvlJc w:val="left"/>
      <w:pPr>
        <w:ind w:left="232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648">
      <w:start w:val="1"/>
      <w:numFmt w:val="bullet"/>
      <w:lvlText w:val="•"/>
      <w:lvlJc w:val="left"/>
      <w:pPr>
        <w:ind w:left="331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285C0">
      <w:start w:val="1"/>
      <w:numFmt w:val="bullet"/>
      <w:lvlText w:val="•"/>
      <w:lvlJc w:val="left"/>
      <w:pPr>
        <w:ind w:left="429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872">
      <w:start w:val="1"/>
      <w:numFmt w:val="bullet"/>
      <w:lvlText w:val="•"/>
      <w:lvlJc w:val="left"/>
      <w:pPr>
        <w:ind w:left="52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6D2C6">
      <w:start w:val="1"/>
      <w:numFmt w:val="bullet"/>
      <w:lvlText w:val="•"/>
      <w:lvlJc w:val="left"/>
      <w:pPr>
        <w:ind w:left="62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980D78">
      <w:start w:val="1"/>
      <w:numFmt w:val="bullet"/>
      <w:lvlText w:val="•"/>
      <w:lvlJc w:val="left"/>
      <w:pPr>
        <w:ind w:left="724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C953C">
      <w:start w:val="1"/>
      <w:numFmt w:val="bullet"/>
      <w:lvlText w:val="•"/>
      <w:lvlJc w:val="left"/>
      <w:pPr>
        <w:ind w:left="823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A45426"/>
    <w:multiLevelType w:val="hybridMultilevel"/>
    <w:tmpl w:val="F88A6886"/>
    <w:styleLink w:val="Importovanstyl6"/>
    <w:lvl w:ilvl="0" w:tplc="5CCC84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E417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CA6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8B64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8F87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6BB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0E66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6DA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AEC8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AF0C64"/>
    <w:multiLevelType w:val="hybridMultilevel"/>
    <w:tmpl w:val="3EC6AD28"/>
    <w:numStyleLink w:val="Importovanstyl12"/>
  </w:abstractNum>
  <w:abstractNum w:abstractNumId="27" w15:restartNumberingAfterBreak="0">
    <w:nsid w:val="7ED513A6"/>
    <w:multiLevelType w:val="hybridMultilevel"/>
    <w:tmpl w:val="D7D0F664"/>
    <w:styleLink w:val="Importovanstyl8"/>
    <w:lvl w:ilvl="0" w:tplc="E2346134">
      <w:start w:val="1"/>
      <w:numFmt w:val="bullet"/>
      <w:lvlText w:val="-"/>
      <w:lvlJc w:val="left"/>
      <w:pPr>
        <w:ind w:left="7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47146">
      <w:start w:val="1"/>
      <w:numFmt w:val="bullet"/>
      <w:lvlText w:val="o"/>
      <w:lvlJc w:val="left"/>
      <w:pPr>
        <w:ind w:left="14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0C7E4">
      <w:start w:val="1"/>
      <w:numFmt w:val="bullet"/>
      <w:lvlText w:val="▪"/>
      <w:lvlJc w:val="left"/>
      <w:pPr>
        <w:ind w:left="21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C1896">
      <w:start w:val="1"/>
      <w:numFmt w:val="bullet"/>
      <w:lvlText w:val="•"/>
      <w:lvlJc w:val="left"/>
      <w:pPr>
        <w:ind w:left="28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4C6B4">
      <w:start w:val="1"/>
      <w:numFmt w:val="bullet"/>
      <w:lvlText w:val="o"/>
      <w:lvlJc w:val="left"/>
      <w:pPr>
        <w:ind w:left="360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29688">
      <w:start w:val="1"/>
      <w:numFmt w:val="bullet"/>
      <w:lvlText w:val="▪"/>
      <w:lvlJc w:val="left"/>
      <w:pPr>
        <w:ind w:left="432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C11A8">
      <w:start w:val="1"/>
      <w:numFmt w:val="bullet"/>
      <w:lvlText w:val="•"/>
      <w:lvlJc w:val="left"/>
      <w:pPr>
        <w:ind w:left="504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0D576">
      <w:start w:val="1"/>
      <w:numFmt w:val="bullet"/>
      <w:lvlText w:val="o"/>
      <w:lvlJc w:val="left"/>
      <w:pPr>
        <w:ind w:left="576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C9D6">
      <w:start w:val="1"/>
      <w:numFmt w:val="bullet"/>
      <w:lvlText w:val="▪"/>
      <w:lvlJc w:val="left"/>
      <w:pPr>
        <w:ind w:left="6480" w:hanging="1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"/>
  </w:num>
  <w:num w:numId="5">
    <w:abstractNumId w:val="21"/>
  </w:num>
  <w:num w:numId="6">
    <w:abstractNumId w:val="13"/>
  </w:num>
  <w:num w:numId="7">
    <w:abstractNumId w:val="2"/>
    <w:lvlOverride w:ilvl="0">
      <w:startOverride w:val="2"/>
      <w:lvl w:ilvl="0" w:tplc="5C627FCA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74BB18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A4D5BC">
        <w:start w:val="1"/>
        <w:numFmt w:val="lowerLetter"/>
        <w:lvlText w:val="%3.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E0C19C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64074E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60A1AE">
        <w:start w:val="1"/>
        <w:numFmt w:val="lowerRoman"/>
        <w:lvlText w:val="%6."/>
        <w:lvlJc w:val="left"/>
        <w:pPr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A4730E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9C3B3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8C65B6">
        <w:start w:val="1"/>
        <w:numFmt w:val="lowerRoman"/>
        <w:lvlText w:val="%9."/>
        <w:lvlJc w:val="left"/>
        <w:pPr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6"/>
  </w:num>
  <w:num w:numId="10">
    <w:abstractNumId w:val="2"/>
    <w:lvlOverride w:ilvl="0">
      <w:startOverride w:val="3"/>
    </w:lvlOverride>
  </w:num>
  <w:num w:numId="11">
    <w:abstractNumId w:val="1"/>
  </w:num>
  <w:num w:numId="12">
    <w:abstractNumId w:val="16"/>
  </w:num>
  <w:num w:numId="13">
    <w:abstractNumId w:val="2"/>
    <w:lvlOverride w:ilvl="0">
      <w:startOverride w:val="4"/>
    </w:lvlOverride>
  </w:num>
  <w:num w:numId="14">
    <w:abstractNumId w:val="25"/>
  </w:num>
  <w:num w:numId="15">
    <w:abstractNumId w:val="14"/>
  </w:num>
  <w:num w:numId="16">
    <w:abstractNumId w:val="2"/>
    <w:lvlOverride w:ilvl="0">
      <w:startOverride w:val="5"/>
    </w:lvlOverride>
  </w:num>
  <w:num w:numId="17">
    <w:abstractNumId w:val="24"/>
  </w:num>
  <w:num w:numId="18">
    <w:abstractNumId w:val="15"/>
  </w:num>
  <w:num w:numId="19">
    <w:abstractNumId w:val="2"/>
    <w:lvlOverride w:ilvl="0">
      <w:startOverride w:val="6"/>
    </w:lvlOverride>
  </w:num>
  <w:num w:numId="20">
    <w:abstractNumId w:val="2"/>
    <w:lvlOverride w:ilvl="0">
      <w:startOverride w:val="7"/>
    </w:lvlOverride>
  </w:num>
  <w:num w:numId="21">
    <w:abstractNumId w:val="2"/>
    <w:lvlOverride w:ilvl="0">
      <w:startOverride w:val="8"/>
    </w:lvlOverride>
  </w:num>
  <w:num w:numId="22">
    <w:abstractNumId w:val="2"/>
    <w:lvlOverride w:ilvl="0">
      <w:startOverride w:val="9"/>
    </w:lvlOverride>
  </w:num>
  <w:num w:numId="23">
    <w:abstractNumId w:val="2"/>
    <w:lvlOverride w:ilvl="0">
      <w:startOverride w:val="10"/>
    </w:lvlOverride>
  </w:num>
  <w:num w:numId="24">
    <w:abstractNumId w:val="2"/>
    <w:lvlOverride w:ilvl="0">
      <w:startOverride w:val="11"/>
    </w:lvlOverride>
  </w:num>
  <w:num w:numId="25">
    <w:abstractNumId w:val="2"/>
    <w:lvlOverride w:ilvl="0">
      <w:startOverride w:val="12"/>
    </w:lvlOverride>
  </w:num>
  <w:num w:numId="26">
    <w:abstractNumId w:val="2"/>
    <w:lvlOverride w:ilvl="0">
      <w:startOverride w:val="13"/>
    </w:lvlOverride>
  </w:num>
  <w:num w:numId="27">
    <w:abstractNumId w:val="2"/>
    <w:lvlOverride w:ilvl="0">
      <w:startOverride w:val="14"/>
    </w:lvlOverride>
  </w:num>
  <w:num w:numId="28">
    <w:abstractNumId w:val="2"/>
    <w:lvlOverride w:ilvl="0">
      <w:startOverride w:val="15"/>
    </w:lvlOverride>
  </w:num>
  <w:num w:numId="29">
    <w:abstractNumId w:val="27"/>
  </w:num>
  <w:num w:numId="30">
    <w:abstractNumId w:val="20"/>
  </w:num>
  <w:num w:numId="31">
    <w:abstractNumId w:val="9"/>
  </w:num>
  <w:num w:numId="32">
    <w:abstractNumId w:val="19"/>
  </w:num>
  <w:num w:numId="33">
    <w:abstractNumId w:val="4"/>
  </w:num>
  <w:num w:numId="34">
    <w:abstractNumId w:val="5"/>
  </w:num>
  <w:num w:numId="35">
    <w:abstractNumId w:val="22"/>
  </w:num>
  <w:num w:numId="36">
    <w:abstractNumId w:val="7"/>
  </w:num>
  <w:num w:numId="37">
    <w:abstractNumId w:val="15"/>
    <w:lvlOverride w:ilvl="0">
      <w:lvl w:ilvl="0" w:tplc="DE9A6176">
        <w:start w:val="1"/>
        <w:numFmt w:val="bullet"/>
        <w:lvlText w:val="-"/>
        <w:lvlJc w:val="left"/>
        <w:pPr>
          <w:ind w:left="106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436E0">
        <w:start w:val="1"/>
        <w:numFmt w:val="bullet"/>
        <w:lvlText w:val="-"/>
        <w:lvlJc w:val="left"/>
        <w:pPr>
          <w:ind w:left="187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86DF84">
        <w:start w:val="1"/>
        <w:numFmt w:val="bullet"/>
        <w:lvlText w:val="•"/>
        <w:lvlJc w:val="left"/>
        <w:pPr>
          <w:ind w:left="268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964950">
        <w:start w:val="1"/>
        <w:numFmt w:val="bullet"/>
        <w:lvlText w:val="•"/>
        <w:lvlJc w:val="left"/>
        <w:pPr>
          <w:ind w:left="3852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41200">
        <w:start w:val="1"/>
        <w:numFmt w:val="bullet"/>
        <w:lvlText w:val="•"/>
        <w:lvlJc w:val="left"/>
        <w:pPr>
          <w:ind w:left="501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5411BC">
        <w:start w:val="1"/>
        <w:numFmt w:val="bullet"/>
        <w:lvlText w:val="•"/>
        <w:lvlJc w:val="left"/>
        <w:pPr>
          <w:ind w:left="61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E2BEBA">
        <w:start w:val="1"/>
        <w:numFmt w:val="bullet"/>
        <w:lvlText w:val="•"/>
        <w:lvlJc w:val="left"/>
        <w:pPr>
          <w:ind w:left="73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9EBB76">
        <w:start w:val="1"/>
        <w:numFmt w:val="bullet"/>
        <w:lvlText w:val="•"/>
        <w:lvlJc w:val="left"/>
        <w:pPr>
          <w:ind w:left="850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8B04C">
        <w:start w:val="1"/>
        <w:numFmt w:val="bullet"/>
        <w:lvlText w:val="•"/>
        <w:lvlJc w:val="left"/>
        <w:pPr>
          <w:ind w:left="9672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7"/>
  </w:num>
  <w:num w:numId="39">
    <w:abstractNumId w:val="26"/>
  </w:num>
  <w:num w:numId="40">
    <w:abstractNumId w:val="13"/>
    <w:lvlOverride w:ilvl="0">
      <w:lvl w:ilvl="0" w:tplc="F73C4038">
        <w:start w:val="1"/>
        <w:numFmt w:val="bullet"/>
        <w:lvlText w:val="-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1F80">
        <w:start w:val="1"/>
        <w:numFmt w:val="bullet"/>
        <w:lvlText w:val="o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28EF6">
        <w:start w:val="1"/>
        <w:numFmt w:val="bullet"/>
        <w:lvlText w:val="▪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6FCAE">
        <w:start w:val="1"/>
        <w:numFmt w:val="bullet"/>
        <w:lvlText w:val="•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BEE014">
        <w:start w:val="1"/>
        <w:numFmt w:val="bullet"/>
        <w:lvlText w:val="o"/>
        <w:lvlJc w:val="left"/>
        <w:pPr>
          <w:ind w:left="39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EA5EA6">
        <w:start w:val="1"/>
        <w:numFmt w:val="bullet"/>
        <w:lvlText w:val="▪"/>
        <w:lvlJc w:val="left"/>
        <w:pPr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2B748">
        <w:start w:val="1"/>
        <w:numFmt w:val="bullet"/>
        <w:lvlText w:val="•"/>
        <w:lvlJc w:val="left"/>
        <w:pPr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D8FADE">
        <w:start w:val="1"/>
        <w:numFmt w:val="bullet"/>
        <w:lvlText w:val="o"/>
        <w:lvlJc w:val="left"/>
        <w:pPr>
          <w:ind w:left="61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87466">
        <w:start w:val="1"/>
        <w:numFmt w:val="bullet"/>
        <w:lvlText w:val="▪"/>
        <w:lvlJc w:val="left"/>
        <w:pPr>
          <w:ind w:left="68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6"/>
    <w:lvlOverride w:ilvl="0">
      <w:startOverride w:val="2"/>
    </w:lvlOverride>
  </w:num>
  <w:num w:numId="42">
    <w:abstractNumId w:val="6"/>
    <w:lvlOverride w:ilvl="0">
      <w:lvl w:ilvl="0" w:tplc="6F488FCE">
        <w:start w:val="1"/>
        <w:numFmt w:val="bullet"/>
        <w:lvlText w:val="-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068060">
        <w:start w:val="1"/>
        <w:numFmt w:val="bullet"/>
        <w:lvlText w:val="o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5A65BC">
        <w:start w:val="1"/>
        <w:numFmt w:val="bullet"/>
        <w:lvlText w:val="▪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807634">
        <w:start w:val="1"/>
        <w:numFmt w:val="bullet"/>
        <w:lvlText w:val="•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041CEA">
        <w:start w:val="1"/>
        <w:numFmt w:val="bullet"/>
        <w:lvlText w:val="o"/>
        <w:lvlJc w:val="left"/>
        <w:pPr>
          <w:ind w:left="39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22FB34">
        <w:start w:val="1"/>
        <w:numFmt w:val="bullet"/>
        <w:lvlText w:val="▪"/>
        <w:lvlJc w:val="left"/>
        <w:pPr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B2541C">
        <w:start w:val="1"/>
        <w:numFmt w:val="bullet"/>
        <w:lvlText w:val="•"/>
        <w:lvlJc w:val="left"/>
        <w:pPr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60F3FA">
        <w:start w:val="1"/>
        <w:numFmt w:val="bullet"/>
        <w:lvlText w:val="o"/>
        <w:lvlJc w:val="left"/>
        <w:pPr>
          <w:ind w:left="61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1431C2">
        <w:start w:val="1"/>
        <w:numFmt w:val="bullet"/>
        <w:lvlText w:val="▪"/>
        <w:lvlJc w:val="left"/>
        <w:pPr>
          <w:ind w:left="68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6"/>
    <w:lvlOverride w:ilvl="0">
      <w:startOverride w:val="3"/>
    </w:lvlOverride>
  </w:num>
  <w:num w:numId="44">
    <w:abstractNumId w:val="26"/>
    <w:lvlOverride w:ilvl="0">
      <w:startOverride w:val="4"/>
    </w:lvlOverride>
  </w:num>
  <w:num w:numId="45">
    <w:abstractNumId w:val="26"/>
    <w:lvlOverride w:ilvl="0">
      <w:startOverride w:val="5"/>
    </w:lvlOverride>
  </w:num>
  <w:num w:numId="46">
    <w:abstractNumId w:val="26"/>
    <w:lvlOverride w:ilvl="0">
      <w:startOverride w:val="6"/>
    </w:lvlOverride>
  </w:num>
  <w:num w:numId="47">
    <w:abstractNumId w:val="26"/>
    <w:lvlOverride w:ilvl="0">
      <w:startOverride w:val="7"/>
    </w:lvlOverride>
  </w:num>
  <w:num w:numId="48">
    <w:abstractNumId w:val="26"/>
    <w:lvlOverride w:ilvl="0">
      <w:startOverride w:val="8"/>
    </w:lvlOverride>
  </w:num>
  <w:num w:numId="49">
    <w:abstractNumId w:val="26"/>
    <w:lvlOverride w:ilvl="0">
      <w:startOverride w:val="9"/>
    </w:lvlOverride>
  </w:num>
  <w:num w:numId="50">
    <w:abstractNumId w:val="26"/>
    <w:lvlOverride w:ilvl="0">
      <w:startOverride w:val="10"/>
    </w:lvlOverride>
  </w:num>
  <w:num w:numId="51">
    <w:abstractNumId w:val="26"/>
    <w:lvlOverride w:ilvl="0">
      <w:startOverride w:val="11"/>
    </w:lvlOverride>
  </w:num>
  <w:num w:numId="52">
    <w:abstractNumId w:val="26"/>
    <w:lvlOverride w:ilvl="0">
      <w:startOverride w:val="12"/>
    </w:lvlOverride>
  </w:num>
  <w:num w:numId="53">
    <w:abstractNumId w:val="26"/>
    <w:lvlOverride w:ilvl="0">
      <w:startOverride w:val="13"/>
    </w:lvlOverride>
  </w:num>
  <w:num w:numId="54">
    <w:abstractNumId w:val="26"/>
    <w:lvlOverride w:ilvl="0">
      <w:startOverride w:val="14"/>
    </w:lvlOverride>
  </w:num>
  <w:num w:numId="55">
    <w:abstractNumId w:val="26"/>
    <w:lvlOverride w:ilvl="0">
      <w:startOverride w:val="15"/>
    </w:lvlOverride>
  </w:num>
  <w:num w:numId="56">
    <w:abstractNumId w:val="23"/>
  </w:num>
  <w:num w:numId="57">
    <w:abstractNumId w:val="3"/>
  </w:num>
  <w:num w:numId="58">
    <w:abstractNumId w:val="12"/>
  </w:num>
  <w:num w:numId="59">
    <w:abstractNumId w:val="0"/>
  </w:num>
  <w:num w:numId="60">
    <w:abstractNumId w:val="13"/>
    <w:lvlOverride w:ilvl="0">
      <w:lvl w:ilvl="0" w:tplc="F73C4038">
        <w:start w:val="1"/>
        <w:numFmt w:val="bullet"/>
        <w:lvlText w:val="-"/>
        <w:lvlJc w:val="left"/>
        <w:pPr>
          <w:tabs>
            <w:tab w:val="num" w:pos="708"/>
          </w:tabs>
          <w:ind w:left="284" w:firstLine="28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1F80">
        <w:start w:val="1"/>
        <w:numFmt w:val="bullet"/>
        <w:lvlText w:val="o"/>
        <w:lvlJc w:val="left"/>
        <w:pPr>
          <w:ind w:left="1004" w:hanging="41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28EF6">
        <w:start w:val="1"/>
        <w:numFmt w:val="bullet"/>
        <w:lvlText w:val="▪"/>
        <w:lvlJc w:val="left"/>
        <w:pPr>
          <w:tabs>
            <w:tab w:val="num" w:pos="2148"/>
          </w:tabs>
          <w:ind w:left="1724" w:firstLine="30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6FCAE">
        <w:start w:val="1"/>
        <w:numFmt w:val="bullet"/>
        <w:lvlText w:val="•"/>
        <w:lvlJc w:val="left"/>
        <w:pPr>
          <w:ind w:left="2444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BEE014">
        <w:start w:val="1"/>
        <w:numFmt w:val="bullet"/>
        <w:lvlText w:val="o"/>
        <w:lvlJc w:val="left"/>
        <w:pPr>
          <w:ind w:left="3164" w:hanging="37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EA5EA6">
        <w:start w:val="1"/>
        <w:numFmt w:val="bullet"/>
        <w:lvlText w:val="▪"/>
        <w:lvlJc w:val="left"/>
        <w:pPr>
          <w:ind w:left="3884" w:hanging="36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2B748">
        <w:start w:val="1"/>
        <w:numFmt w:val="bullet"/>
        <w:lvlText w:val="•"/>
        <w:lvlJc w:val="left"/>
        <w:pPr>
          <w:ind w:left="4604" w:hanging="35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D8FADE">
        <w:start w:val="1"/>
        <w:numFmt w:val="bullet"/>
        <w:lvlText w:val="o"/>
        <w:lvlJc w:val="left"/>
        <w:pPr>
          <w:ind w:left="5324" w:hanging="34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87466">
        <w:start w:val="1"/>
        <w:numFmt w:val="bullet"/>
        <w:lvlText w:val="▪"/>
        <w:lvlJc w:val="left"/>
        <w:pPr>
          <w:ind w:left="6044" w:hanging="32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startOverride w:val="2"/>
    </w:lvlOverride>
  </w:num>
  <w:num w:numId="62">
    <w:abstractNumId w:val="0"/>
    <w:lvlOverride w:ilvl="0">
      <w:startOverride w:val="3"/>
    </w:lvlOverride>
  </w:num>
  <w:num w:numId="63">
    <w:abstractNumId w:val="0"/>
    <w:lvlOverride w:ilvl="0">
      <w:startOverride w:val="4"/>
    </w:lvlOverride>
  </w:num>
  <w:num w:numId="64">
    <w:abstractNumId w:val="0"/>
    <w:lvlOverride w:ilvl="0">
      <w:startOverride w:val="5"/>
    </w:lvlOverride>
  </w:num>
  <w:num w:numId="65">
    <w:abstractNumId w:val="0"/>
    <w:lvlOverride w:ilvl="0">
      <w:startOverride w:val="6"/>
    </w:lvlOverride>
  </w:num>
  <w:num w:numId="66">
    <w:abstractNumId w:val="0"/>
    <w:lvlOverride w:ilvl="0">
      <w:startOverride w:val="7"/>
    </w:lvlOverride>
  </w:num>
  <w:num w:numId="67">
    <w:abstractNumId w:val="0"/>
    <w:lvlOverride w:ilvl="0">
      <w:startOverride w:val="8"/>
    </w:lvlOverride>
  </w:num>
  <w:num w:numId="68">
    <w:abstractNumId w:val="0"/>
    <w:lvlOverride w:ilvl="0">
      <w:startOverride w:val="9"/>
    </w:lvlOverride>
  </w:num>
  <w:num w:numId="69">
    <w:abstractNumId w:val="0"/>
    <w:lvlOverride w:ilvl="0">
      <w:startOverride w:val="10"/>
    </w:lvlOverride>
  </w:num>
  <w:num w:numId="70">
    <w:abstractNumId w:val="0"/>
    <w:lvlOverride w:ilvl="0">
      <w:startOverride w:val="1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95"/>
    <w:rsid w:val="00545F3C"/>
    <w:rsid w:val="00966CA6"/>
    <w:rsid w:val="00A04D95"/>
    <w:rsid w:val="00BC6D15"/>
    <w:rsid w:val="00E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92A6"/>
  <w15:docId w15:val="{C2DBD5E9-0A26-4B6F-A182-C427EE5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7"/>
      </w:numPr>
    </w:pPr>
  </w:style>
  <w:style w:type="numbering" w:customStyle="1" w:styleId="Importovanstyl8">
    <w:name w:val="Importovaný styl 8"/>
    <w:pPr>
      <w:numPr>
        <w:numId w:val="29"/>
      </w:numPr>
    </w:pPr>
  </w:style>
  <w:style w:type="numbering" w:customStyle="1" w:styleId="Importovanstyl9">
    <w:name w:val="Importovaný styl 9"/>
    <w:pPr>
      <w:numPr>
        <w:numId w:val="31"/>
      </w:numPr>
    </w:pPr>
  </w:style>
  <w:style w:type="numbering" w:customStyle="1" w:styleId="Importovanstyl10">
    <w:name w:val="Importovaný styl 10"/>
    <w:pPr>
      <w:numPr>
        <w:numId w:val="33"/>
      </w:numPr>
    </w:pPr>
  </w:style>
  <w:style w:type="numbering" w:customStyle="1" w:styleId="Importovanstyl11">
    <w:name w:val="Importovaný styl 11"/>
    <w:pPr>
      <w:numPr>
        <w:numId w:val="35"/>
      </w:numPr>
    </w:pPr>
  </w:style>
  <w:style w:type="numbering" w:customStyle="1" w:styleId="Importovanstyl12">
    <w:name w:val="Importovaný styl 12"/>
    <w:pPr>
      <w:numPr>
        <w:numId w:val="38"/>
      </w:numPr>
    </w:pPr>
  </w:style>
  <w:style w:type="numbering" w:customStyle="1" w:styleId="Importovanstyl13">
    <w:name w:val="Importovaný styl 13"/>
    <w:pPr>
      <w:numPr>
        <w:numId w:val="56"/>
      </w:numPr>
    </w:pPr>
  </w:style>
  <w:style w:type="paragraph" w:customStyle="1" w:styleId="v1li3">
    <w:name w:val="v1li3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v1p3">
    <w:name w:val="v1p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4">
    <w:name w:val="Importovaný styl 14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5966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Presslerova</cp:lastModifiedBy>
  <cp:revision>2</cp:revision>
  <dcterms:created xsi:type="dcterms:W3CDTF">2023-10-03T10:16:00Z</dcterms:created>
  <dcterms:modified xsi:type="dcterms:W3CDTF">2023-10-03T10:52:00Z</dcterms:modified>
</cp:coreProperties>
</file>